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6E" w:rsidRDefault="001061C1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/>
          <w:noProof/>
          <w:spacing w:val="20"/>
          <w:sz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67126E" w:rsidRDefault="001061C1">
                              <w:pPr>
                                <w:ind w:firstLineChars="600" w:firstLine="1265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67126E" w:rsidRDefault="0067126E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67126E" w:rsidRDefault="0067126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67126E" w:rsidRDefault="0067126E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67126E" w:rsidRDefault="001061C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vaOcsLw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VPLREtoAAAAMAQAADwAAAAAAAAABACAAAAAiAAAAZHJzL2Rvd25yZXYueG1s&#10;UEsBAhQAFAAAAAgAh07iQO9o5ywvAgAATwYAAA4AAAAAAAAAAQAgAAAAKQEAAGRycy9lMm9Eb2Mu&#10;eG1sUEsFBgAAAAAGAAYAWQEAAMoFAAAAAA==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5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67126E" w:rsidRDefault="001061C1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  <w:bookmarkStart w:id="0" w:name="_GoBack"/>
      <w:bookmarkEnd w:id="0"/>
    </w:p>
    <w:p w:rsidR="0067126E" w:rsidRDefault="001061C1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r>
        <w:rPr>
          <w:rFonts w:ascii="Times New Roman" w:eastAsia="黑体" w:hAnsi="Times New Roman" w:hint="eastAsia"/>
          <w:sz w:val="30"/>
          <w:u w:val="single"/>
        </w:rPr>
        <w:t>大学物理（</w:t>
      </w:r>
      <w:r>
        <w:rPr>
          <w:rFonts w:ascii="Times New Roman" w:eastAsia="黑体" w:hAnsi="Times New Roman" w:hint="eastAsia"/>
          <w:sz w:val="30"/>
          <w:u w:val="single"/>
        </w:rPr>
        <w:t>A</w:t>
      </w:r>
      <w:r>
        <w:rPr>
          <w:rFonts w:ascii="Times New Roman" w:eastAsia="黑体" w:hAnsi="Times New Roman" w:hint="eastAsia"/>
          <w:sz w:val="30"/>
          <w:u w:val="single"/>
        </w:rPr>
        <w:t>卷）</w:t>
      </w:r>
      <w:r>
        <w:rPr>
          <w:rFonts w:ascii="Times New Roman" w:eastAsia="黑体" w:hAnsi="Times New Roman" w:hint="eastAsia"/>
          <w:sz w:val="30"/>
          <w:u w:val="single"/>
        </w:rPr>
        <w:t xml:space="preserve"> 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67126E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67126E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1061C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7126E" w:rsidRDefault="0067126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67126E" w:rsidRDefault="0067126E">
      <w:pPr>
        <w:spacing w:line="288" w:lineRule="auto"/>
        <w:ind w:firstLineChars="400" w:firstLine="840"/>
      </w:pPr>
    </w:p>
    <w:p w:rsidR="0067126E" w:rsidRDefault="001061C1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67126E" w:rsidRDefault="001061C1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67126E" w:rsidRDefault="001061C1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67126E" w:rsidRDefault="001061C1">
      <w:r>
        <w:rPr>
          <w:sz w:val="24"/>
        </w:rPr>
        <w:t>________________________________________________________________________</w:t>
      </w:r>
    </w:p>
    <w:p w:rsidR="0067126E" w:rsidRDefault="0067126E"/>
    <w:p w:rsidR="0067126E" w:rsidRDefault="001061C1">
      <w:pPr>
        <w:snapToGrid w:val="0"/>
      </w:pPr>
      <w:r>
        <w:rPr>
          <w:rFonts w:hint="eastAsia"/>
        </w:rPr>
        <w:t>一、选择题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30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snapToGrid w:val="0"/>
      </w:pPr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 xml:space="preserve"> </w:t>
      </w:r>
    </w:p>
    <w:p w:rsidR="0067126E" w:rsidRDefault="001061C1">
      <w:pPr>
        <w:ind w:firstLineChars="150" w:firstLine="315"/>
      </w:pPr>
      <w:r>
        <w:rPr>
          <w:rFonts w:hint="eastAsia"/>
        </w:rPr>
        <w:t>距一根载有电流为</w:t>
      </w:r>
      <w:r>
        <w:t>3</w:t>
      </w:r>
      <w:r>
        <w:rPr>
          <w:rFonts w:hint="eastAsia"/>
        </w:rPr>
        <w:t>×</w:t>
      </w:r>
      <w:r>
        <w:t>10</w:t>
      </w:r>
      <w:r>
        <w:rPr>
          <w:vertAlign w:val="superscript"/>
        </w:rPr>
        <w:t>4</w:t>
      </w:r>
      <w:r>
        <w:t xml:space="preserve"> A</w:t>
      </w:r>
      <w:r>
        <w:rPr>
          <w:rFonts w:hint="eastAsia"/>
        </w:rPr>
        <w:t>的电线</w:t>
      </w:r>
      <w:r>
        <w:t>1 m</w:t>
      </w:r>
      <w:r>
        <w:rPr>
          <w:rFonts w:hint="eastAsia"/>
        </w:rPr>
        <w:t>处的磁感强度的大小为</w:t>
      </w:r>
    </w:p>
    <w:p w:rsidR="0067126E" w:rsidRDefault="001061C1">
      <w:r>
        <w:t xml:space="preserve">    (A)  3</w:t>
      </w:r>
      <w:r>
        <w:rPr>
          <w:rFonts w:hint="eastAsia"/>
        </w:rPr>
        <w:t>×</w:t>
      </w:r>
      <w:r>
        <w:t>10</w:t>
      </w:r>
      <w:r>
        <w:rPr>
          <w:rFonts w:ascii="宋体" w:hint="eastAsia"/>
          <w:vertAlign w:val="superscript"/>
        </w:rPr>
        <w:t>-</w:t>
      </w:r>
      <w:r>
        <w:rPr>
          <w:vertAlign w:val="superscript"/>
        </w:rPr>
        <w:t>5</w:t>
      </w:r>
      <w:r>
        <w:t xml:space="preserve"> T</w:t>
      </w:r>
      <w:r>
        <w:rPr>
          <w:rFonts w:hint="eastAsia"/>
        </w:rPr>
        <w:t>．</w:t>
      </w:r>
      <w:r>
        <w:t xml:space="preserve">            (B)  6</w:t>
      </w:r>
      <w:r>
        <w:rPr>
          <w:rFonts w:hint="eastAsia"/>
        </w:rPr>
        <w:t>×</w:t>
      </w:r>
      <w:r>
        <w:t>10</w:t>
      </w:r>
      <w:r>
        <w:rPr>
          <w:rFonts w:ascii="宋体" w:hint="eastAsia"/>
          <w:vertAlign w:val="superscript"/>
        </w:rPr>
        <w:t>-</w:t>
      </w:r>
      <w:r>
        <w:rPr>
          <w:vertAlign w:val="superscript"/>
        </w:rPr>
        <w:t>3</w:t>
      </w:r>
      <w:r>
        <w:t xml:space="preserve"> T</w:t>
      </w:r>
      <w:r>
        <w:rPr>
          <w:rFonts w:hint="eastAsia"/>
        </w:rPr>
        <w:t>．</w:t>
      </w:r>
      <w:r>
        <w:t xml:space="preserve">                </w:t>
      </w:r>
    </w:p>
    <w:p w:rsidR="0067126E" w:rsidRDefault="001061C1">
      <w:r>
        <w:t xml:space="preserve">    (C)  1.9</w:t>
      </w:r>
      <w:r>
        <w:rPr>
          <w:rFonts w:hint="eastAsia"/>
        </w:rPr>
        <w:t>×</w:t>
      </w:r>
      <w:r>
        <w:t>10</w:t>
      </w:r>
      <w:r>
        <w:rPr>
          <w:rFonts w:ascii="宋体" w:hint="eastAsia"/>
          <w:vertAlign w:val="superscript"/>
        </w:rPr>
        <w:t>-</w:t>
      </w:r>
      <w:r>
        <w:rPr>
          <w:vertAlign w:val="superscript"/>
        </w:rPr>
        <w:t>2</w:t>
      </w:r>
      <w:r>
        <w:t>T</w:t>
      </w:r>
      <w:r>
        <w:rPr>
          <w:rFonts w:hint="eastAsia"/>
        </w:rPr>
        <w:t>．</w:t>
      </w:r>
      <w:r>
        <w:t xml:space="preserve">           (D)  0.6 T</w:t>
      </w:r>
      <w:r>
        <w:rPr>
          <w:rFonts w:hint="eastAsia"/>
        </w:rPr>
        <w:t>．</w:t>
      </w:r>
      <w:r>
        <w:t xml:space="preserve">              </w:t>
      </w:r>
    </w:p>
    <w:p w:rsidR="0067126E" w:rsidRDefault="001061C1">
      <w:r>
        <w:t xml:space="preserve">    (</w:t>
      </w:r>
      <w:r>
        <w:rPr>
          <w:rFonts w:hint="eastAsia"/>
        </w:rPr>
        <w:t>已知真空的磁导率</w:t>
      </w:r>
      <w:r>
        <w:rPr>
          <w:rFonts w:ascii="Symbol" w:hAnsi="Symbol"/>
          <w:i/>
        </w:rPr>
        <w:t></w:t>
      </w:r>
      <w:r>
        <w:rPr>
          <w:vertAlign w:val="subscript"/>
        </w:rPr>
        <w:t>0</w:t>
      </w:r>
      <w:r>
        <w:t xml:space="preserve"> =4</w:t>
      </w:r>
      <w:r>
        <w:rPr>
          <w:rFonts w:ascii="Symbol" w:hAnsi="Symbol"/>
        </w:rPr>
        <w:t></w:t>
      </w:r>
      <w:r>
        <w:rPr>
          <w:rFonts w:hint="eastAsia"/>
        </w:rPr>
        <w:t>×</w:t>
      </w:r>
      <w:r>
        <w:t>10</w:t>
      </w:r>
      <w:r>
        <w:rPr>
          <w:rFonts w:ascii="宋体" w:hint="eastAsia"/>
          <w:vertAlign w:val="superscript"/>
        </w:rPr>
        <w:t>-</w:t>
      </w:r>
      <w:r>
        <w:rPr>
          <w:vertAlign w:val="superscript"/>
        </w:rPr>
        <w:t>7</w:t>
      </w:r>
      <w:r>
        <w:t xml:space="preserve"> T</w:t>
      </w:r>
      <w:r>
        <w:rPr>
          <w:rFonts w:hint="eastAsia"/>
          <w:sz w:val="15"/>
        </w:rPr>
        <w:t>·</w:t>
      </w:r>
      <w:r>
        <w:t xml:space="preserve">m/A)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1061C1">
      <w:pPr>
        <w:snapToGrid w:val="0"/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67126E" w:rsidRDefault="001061C1">
      <w:pPr>
        <w:framePr w:hSpace="180" w:wrap="around" w:vAnchor="text" w:hAnchor="page" w:x="8720" w:y="1"/>
        <w:snapToGrid w:val="0"/>
      </w:pPr>
      <w:r>
        <w:rPr>
          <w:rFonts w:hint="eastAsia"/>
        </w:rPr>
        <w:object w:dxaOrig="1395" w:dyaOrig="1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54.75pt" o:ole="" fillcolor="#001">
            <v:imagedata r:id="rId7" o:title=""/>
          </v:shape>
          <o:OLEObject Type="Embed" ProgID="Word.Picture.8" ShapeID="_x0000_i1025" DrawAspect="Content" ObjectID="_1606050699" r:id="rId8"/>
        </w:object>
      </w:r>
    </w:p>
    <w:p w:rsidR="0067126E" w:rsidRDefault="001061C1">
      <w:pPr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一电子以速度</w:t>
      </w:r>
      <w:r>
        <w:rPr>
          <w:rFonts w:hint="eastAsia"/>
        </w:rPr>
        <w:object w:dxaOrig="200" w:dyaOrig="279">
          <v:shape id="_x0000_i1026" type="#_x0000_t75" style="width:9.75pt;height:14.25pt" o:ole="" fillcolor="#001">
            <v:imagedata r:id="rId9" o:title=""/>
          </v:shape>
          <o:OLEObject Type="Embed" ProgID="Equation.3" ShapeID="_x0000_i1026" DrawAspect="Content" ObjectID="_1606050700" r:id="rId10"/>
        </w:object>
      </w:r>
      <w:r>
        <w:rPr>
          <w:rFonts w:hint="eastAsia"/>
        </w:rPr>
        <w:t>垂直地进入磁感强度为</w:t>
      </w:r>
      <w:r>
        <w:rPr>
          <w:rFonts w:hint="eastAsia"/>
        </w:rPr>
        <w:object w:dxaOrig="240" w:dyaOrig="300">
          <v:shape id="_x0000_i1027" type="#_x0000_t75" style="width:12pt;height:15pt" o:ole="" fillcolor="#001">
            <v:imagedata r:id="rId11" o:title=""/>
          </v:shape>
          <o:OLEObject Type="Embed" ProgID="Equation.3" ShapeID="_x0000_i1027" DrawAspect="Content" ObjectID="_1606050701" r:id="rId12"/>
        </w:object>
      </w:r>
      <w:r>
        <w:rPr>
          <w:rFonts w:hint="eastAsia"/>
        </w:rPr>
        <w:t>的均匀磁场中，此电子在磁场中运动轨道所围的面积内的磁通量将</w:t>
      </w:r>
      <w:r>
        <w:rPr>
          <w:rFonts w:hint="eastAsia"/>
        </w:rPr>
        <w:t xml:space="preserve">                                </w:t>
      </w:r>
    </w:p>
    <w:p w:rsidR="0067126E" w:rsidRDefault="001061C1">
      <w:pPr>
        <w:ind w:firstLineChars="150" w:firstLine="315"/>
      </w:pPr>
      <w:r>
        <w:rPr>
          <w:rFonts w:hint="eastAsia"/>
        </w:rPr>
        <w:t xml:space="preserve"> (A)  </w:t>
      </w:r>
      <w:r>
        <w:rPr>
          <w:rFonts w:hint="eastAsia"/>
        </w:rPr>
        <w:t>正比于</w:t>
      </w:r>
      <w:r>
        <w:rPr>
          <w:rFonts w:hint="eastAsia"/>
        </w:rPr>
        <w:t>B</w:t>
      </w:r>
      <w:r>
        <w:rPr>
          <w:rFonts w:hint="eastAsia"/>
        </w:rPr>
        <w:t>，反比于</w:t>
      </w:r>
      <w:r>
        <w:rPr>
          <w:rFonts w:hint="eastAsia"/>
        </w:rPr>
        <w:t>v2</w:t>
      </w:r>
      <w:r>
        <w:rPr>
          <w:rFonts w:hint="eastAsia"/>
        </w:rPr>
        <w:t>．</w:t>
      </w:r>
      <w:r>
        <w:rPr>
          <w:rFonts w:hint="eastAsia"/>
        </w:rPr>
        <w:t xml:space="preserve">    </w:t>
      </w:r>
    </w:p>
    <w:p w:rsidR="0067126E" w:rsidRDefault="001061C1">
      <w:pPr>
        <w:ind w:firstLineChars="200" w:firstLine="420"/>
      </w:pPr>
      <w:r>
        <w:rPr>
          <w:rFonts w:hint="eastAsia"/>
        </w:rPr>
        <w:t xml:space="preserve">(B) </w:t>
      </w:r>
      <w:r>
        <w:rPr>
          <w:rFonts w:hint="eastAsia"/>
        </w:rPr>
        <w:t>反比于</w:t>
      </w:r>
      <w:r>
        <w:rPr>
          <w:rFonts w:hint="eastAsia"/>
        </w:rPr>
        <w:t>B</w:t>
      </w:r>
      <w:r>
        <w:rPr>
          <w:rFonts w:hint="eastAsia"/>
        </w:rPr>
        <w:t>，正比于</w:t>
      </w:r>
      <w:r>
        <w:rPr>
          <w:rFonts w:hint="eastAsia"/>
        </w:rPr>
        <w:t>v2</w:t>
      </w:r>
      <w:r>
        <w:rPr>
          <w:rFonts w:hint="eastAsia"/>
        </w:rPr>
        <w:t>．</w:t>
      </w:r>
    </w:p>
    <w:p w:rsidR="0067126E" w:rsidRDefault="001061C1">
      <w:pPr>
        <w:ind w:firstLineChars="150" w:firstLine="315"/>
      </w:pPr>
      <w:r>
        <w:t xml:space="preserve"> (C) </w:t>
      </w:r>
      <w:r>
        <w:rPr>
          <w:rFonts w:hint="eastAsia"/>
        </w:rPr>
        <w:t>正比于</w:t>
      </w:r>
      <w:r>
        <w:rPr>
          <w:rFonts w:hint="eastAsia"/>
        </w:rPr>
        <w:t>B</w:t>
      </w:r>
      <w:r>
        <w:rPr>
          <w:rFonts w:hint="eastAsia"/>
        </w:rPr>
        <w:t>，反比于</w:t>
      </w:r>
      <w:r>
        <w:rPr>
          <w:rFonts w:hint="eastAsia"/>
        </w:rPr>
        <w:t>v</w:t>
      </w:r>
      <w:r>
        <w:rPr>
          <w:rFonts w:hint="eastAsia"/>
        </w:rPr>
        <w:t>．</w:t>
      </w:r>
      <w:r>
        <w:rPr>
          <w:rFonts w:hint="eastAsia"/>
        </w:rPr>
        <w:t xml:space="preserve">     </w:t>
      </w:r>
    </w:p>
    <w:p w:rsidR="0067126E" w:rsidRDefault="001061C1">
      <w:pPr>
        <w:ind w:firstLineChars="200" w:firstLine="420"/>
      </w:pPr>
      <w:r>
        <w:rPr>
          <w:rFonts w:hint="eastAsia"/>
        </w:rPr>
        <w:t xml:space="preserve">(D) </w:t>
      </w:r>
      <w:r>
        <w:rPr>
          <w:rFonts w:hint="eastAsia"/>
        </w:rPr>
        <w:t>反比于</w:t>
      </w:r>
      <w:r>
        <w:rPr>
          <w:rFonts w:hint="eastAsia"/>
        </w:rPr>
        <w:t>B</w:t>
      </w:r>
      <w:r>
        <w:rPr>
          <w:rFonts w:hint="eastAsia"/>
        </w:rPr>
        <w:t>，反比于</w:t>
      </w:r>
      <w:r>
        <w:rPr>
          <w:rFonts w:hint="eastAsia"/>
        </w:rPr>
        <w:t>v</w:t>
      </w:r>
      <w:r>
        <w:rPr>
          <w:rFonts w:hint="eastAsia"/>
        </w:rPr>
        <w:t>．</w:t>
      </w:r>
      <w:r>
        <w:t xml:space="preserve">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1061C1">
      <w:pPr>
        <w:snapToGrid w:val="0"/>
      </w:pPr>
      <w:r>
        <w:rPr>
          <w:rFonts w:hint="eastAsia"/>
        </w:rPr>
        <w:t>3.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67126E" w:rsidRDefault="001061C1">
      <w:pPr>
        <w:framePr w:hSpace="180" w:wrap="around" w:vAnchor="text" w:hAnchor="page" w:x="8101" w:y="52"/>
      </w:pPr>
      <w:r>
        <w:object w:dxaOrig="1846" w:dyaOrig="1784">
          <v:shape id="_x0000_i1028" type="#_x0000_t75" style="width:92.25pt;height:89.25pt" o:ole="" fillcolor="#001">
            <v:imagedata r:id="rId13" o:title=""/>
          </v:shape>
          <o:OLEObject Type="Embed" ProgID="Word.Picture.8" ShapeID="_x0000_i1028" DrawAspect="Content" ObjectID="_1606050702" r:id="rId14"/>
        </w:object>
      </w:r>
    </w:p>
    <w:p w:rsidR="0067126E" w:rsidRDefault="001061C1">
      <w:pPr>
        <w:ind w:firstLineChars="150" w:firstLine="315"/>
      </w:pPr>
      <w:r>
        <w:rPr>
          <w:rFonts w:hint="eastAsia"/>
        </w:rPr>
        <w:t>有一矩形线圈</w:t>
      </w:r>
      <w:r>
        <w:rPr>
          <w:rFonts w:hint="eastAsia"/>
        </w:rPr>
        <w:t>AOCD</w:t>
      </w:r>
      <w:r>
        <w:rPr>
          <w:rFonts w:hint="eastAsia"/>
        </w:rPr>
        <w:t>，通以如图示方向的电流</w:t>
      </w:r>
      <w:r>
        <w:rPr>
          <w:rFonts w:hint="eastAsia"/>
        </w:rPr>
        <w:t>I</w:t>
      </w:r>
      <w:r>
        <w:rPr>
          <w:rFonts w:hint="eastAsia"/>
        </w:rPr>
        <w:t>，将它置于均匀</w:t>
      </w:r>
    </w:p>
    <w:p w:rsidR="0067126E" w:rsidRDefault="001061C1">
      <w:pPr>
        <w:ind w:firstLineChars="150" w:firstLine="315"/>
      </w:pPr>
      <w:r>
        <w:rPr>
          <w:rFonts w:hint="eastAsia"/>
        </w:rPr>
        <w:t>磁场</w:t>
      </w:r>
      <w:r>
        <w:rPr>
          <w:rFonts w:hint="eastAsia"/>
        </w:rPr>
        <w:object w:dxaOrig="240" w:dyaOrig="300">
          <v:shape id="_x0000_i1029" type="#_x0000_t75" style="width:12pt;height:15pt" o:ole="" fillcolor="#001">
            <v:imagedata r:id="rId15" o:title=""/>
          </v:shape>
          <o:OLEObject Type="Embed" ProgID="Equation.3" ShapeID="_x0000_i1029" DrawAspect="Content" ObjectID="_1606050703" r:id="rId16"/>
        </w:object>
      </w:r>
      <w:r>
        <w:rPr>
          <w:rFonts w:hint="eastAsia"/>
        </w:rPr>
        <w:t>中，</w:t>
      </w:r>
      <w:r>
        <w:rPr>
          <w:rFonts w:hint="eastAsia"/>
        </w:rPr>
        <w:object w:dxaOrig="240" w:dyaOrig="300">
          <v:shape id="_x0000_i1030" type="#_x0000_t75" style="width:12pt;height:15pt" o:ole="" fillcolor="#001">
            <v:imagedata r:id="rId17" o:title=""/>
          </v:shape>
          <o:OLEObject Type="Embed" ProgID="Equation.3" ShapeID="_x0000_i1030" DrawAspect="Content" ObjectID="_1606050704" r:id="rId18"/>
        </w:object>
      </w:r>
      <w:r>
        <w:rPr>
          <w:rFonts w:hint="eastAsia"/>
        </w:rPr>
        <w:t>的方向与</w:t>
      </w:r>
      <w:r>
        <w:rPr>
          <w:rFonts w:hint="eastAsia"/>
        </w:rPr>
        <w:t>x</w:t>
      </w:r>
      <w:r>
        <w:rPr>
          <w:rFonts w:hint="eastAsia"/>
        </w:rPr>
        <w:t>轴正方向一致，线圈平面与</w:t>
      </w:r>
      <w:r>
        <w:rPr>
          <w:rFonts w:hint="eastAsia"/>
        </w:rPr>
        <w:t>x</w:t>
      </w:r>
      <w:r>
        <w:rPr>
          <w:rFonts w:hint="eastAsia"/>
        </w:rPr>
        <w:t>轴之间</w:t>
      </w:r>
    </w:p>
    <w:p w:rsidR="0067126E" w:rsidRDefault="001061C1">
      <w:pPr>
        <w:ind w:firstLineChars="150" w:firstLine="315"/>
      </w:pPr>
      <w:r>
        <w:rPr>
          <w:rFonts w:hint="eastAsia"/>
        </w:rPr>
        <w:t>的夹角为</w:t>
      </w:r>
      <w:r>
        <w:rPr>
          <w:rFonts w:hint="eastAsia"/>
        </w:rPr>
        <w:t>，</w:t>
      </w:r>
      <w:r>
        <w:rPr>
          <w:rFonts w:hint="eastAsia"/>
        </w:rPr>
        <w:t></w:t>
      </w:r>
      <w:r>
        <w:rPr>
          <w:rFonts w:hint="eastAsia"/>
        </w:rPr>
        <w:t xml:space="preserve"> &lt; 90</w:t>
      </w:r>
      <w:r>
        <w:rPr>
          <w:rFonts w:hint="eastAsia"/>
        </w:rPr>
        <w:t>°．若</w:t>
      </w:r>
      <w:r>
        <w:rPr>
          <w:rFonts w:hint="eastAsia"/>
        </w:rPr>
        <w:t>AO</w:t>
      </w:r>
      <w:r>
        <w:rPr>
          <w:rFonts w:hint="eastAsia"/>
        </w:rPr>
        <w:t>边在</w:t>
      </w:r>
      <w:r>
        <w:rPr>
          <w:rFonts w:hint="eastAsia"/>
        </w:rPr>
        <w:t>y</w:t>
      </w:r>
      <w:r>
        <w:rPr>
          <w:rFonts w:hint="eastAsia"/>
        </w:rPr>
        <w:t>轴上，且线圈可绕</w:t>
      </w:r>
      <w:r>
        <w:rPr>
          <w:rFonts w:hint="eastAsia"/>
        </w:rPr>
        <w:t>y</w:t>
      </w:r>
      <w:r>
        <w:rPr>
          <w:rFonts w:hint="eastAsia"/>
        </w:rPr>
        <w:t>轴自</w:t>
      </w:r>
    </w:p>
    <w:p w:rsidR="0067126E" w:rsidRDefault="001061C1">
      <w:pPr>
        <w:ind w:firstLineChars="150" w:firstLine="315"/>
      </w:pPr>
      <w:r>
        <w:rPr>
          <w:rFonts w:hint="eastAsia"/>
        </w:rPr>
        <w:t>由转动，则线圈将</w:t>
      </w:r>
      <w:r>
        <w:rPr>
          <w:rFonts w:hint="eastAsia"/>
        </w:rPr>
        <w:t xml:space="preserve">    </w:t>
      </w:r>
    </w:p>
    <w:p w:rsidR="0067126E" w:rsidRDefault="001061C1">
      <w:pPr>
        <w:numPr>
          <w:ilvl w:val="0"/>
          <w:numId w:val="1"/>
        </w:numPr>
      </w:pPr>
      <w:r>
        <w:rPr>
          <w:rFonts w:hint="eastAsia"/>
        </w:rPr>
        <w:t>转动使</w:t>
      </w:r>
      <w:r>
        <w:rPr>
          <w:rFonts w:ascii="Symbol" w:hAnsi="Symbol"/>
          <w:i/>
        </w:rPr>
        <w:t></w:t>
      </w:r>
      <w:r>
        <w:rPr>
          <w:rFonts w:ascii="Symbol" w:hAnsi="Symbol"/>
          <w:i/>
        </w:rPr>
        <w:t></w:t>
      </w:r>
      <w:r>
        <w:rPr>
          <w:rFonts w:hint="eastAsia"/>
        </w:rPr>
        <w:t>角减小．</w:t>
      </w:r>
      <w:r>
        <w:t xml:space="preserve">    </w:t>
      </w:r>
    </w:p>
    <w:p w:rsidR="0067126E" w:rsidRDefault="001061C1">
      <w:pPr>
        <w:ind w:left="480"/>
      </w:pPr>
      <w:r>
        <w:t xml:space="preserve">(B)  </w:t>
      </w:r>
      <w:r>
        <w:rPr>
          <w:rFonts w:hint="eastAsia"/>
        </w:rPr>
        <w:t>转动使</w:t>
      </w:r>
      <w:r>
        <w:rPr>
          <w:rFonts w:ascii="Symbol" w:hAnsi="Symbol"/>
          <w:i/>
        </w:rPr>
        <w:t></w:t>
      </w:r>
      <w:r>
        <w:rPr>
          <w:rFonts w:hint="eastAsia"/>
        </w:rPr>
        <w:t>角增大．</w:t>
      </w:r>
      <w:r>
        <w:t xml:space="preserve">    </w:t>
      </w:r>
    </w:p>
    <w:p w:rsidR="0067126E" w:rsidRDefault="001061C1">
      <w:r>
        <w:t xml:space="preserve">    </w:t>
      </w:r>
      <w:r>
        <w:rPr>
          <w:rFonts w:hint="eastAsia"/>
        </w:rPr>
        <w:t xml:space="preserve"> </w:t>
      </w:r>
      <w:r>
        <w:t xml:space="preserve">(C)  </w:t>
      </w:r>
      <w:r>
        <w:rPr>
          <w:rFonts w:hint="eastAsia"/>
        </w:rPr>
        <w:t>不会发生转动．</w:t>
      </w:r>
      <w:r>
        <w:t xml:space="preserve"> </w:t>
      </w:r>
    </w:p>
    <w:p w:rsidR="0067126E" w:rsidRDefault="001061C1">
      <w:pPr>
        <w:numPr>
          <w:ilvl w:val="0"/>
          <w:numId w:val="2"/>
        </w:numPr>
      </w:pPr>
      <w:r>
        <w:rPr>
          <w:rFonts w:hint="eastAsia"/>
        </w:rPr>
        <w:t>如何转动尚不能判定．</w:t>
      </w:r>
      <w:r>
        <w:t xml:space="preserve">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1061C1">
      <w:r>
        <w:rPr>
          <w:rFonts w:hint="eastAsia"/>
        </w:rPr>
        <w:t>4.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framePr w:hSpace="180" w:wrap="around" w:vAnchor="text" w:hAnchor="page" w:x="7147" w:y="1"/>
      </w:pPr>
      <w:r>
        <w:t xml:space="preserve">  </w:t>
      </w:r>
    </w:p>
    <w:p w:rsidR="0067126E" w:rsidRDefault="001061C1">
      <w:r>
        <w:object w:dxaOrig="2160" w:dyaOrig="1346">
          <v:shape id="_x0000_i1031" type="#_x0000_t75" style="width:108pt;height:67.5pt" o:ole="" fillcolor="#001">
            <v:imagedata r:id="rId19" o:title=""/>
          </v:shape>
          <o:OLEObject Type="Embed" ProgID="Word.Picture.8" ShapeID="_x0000_i1031" DrawAspect="Content" ObjectID="_1606050705" r:id="rId20"/>
        </w:object>
      </w:r>
    </w:p>
    <w:p w:rsidR="0067126E" w:rsidRDefault="001061C1">
      <w:r>
        <w:rPr>
          <w:rFonts w:hint="eastAsia"/>
        </w:rPr>
        <w:t>如</w:t>
      </w:r>
      <w:r>
        <w:rPr>
          <w:rFonts w:hint="eastAsia"/>
        </w:rPr>
        <w:t>图所示，</w:t>
      </w:r>
      <w:r>
        <w:rPr>
          <w:i/>
        </w:rPr>
        <w:t>M</w:t>
      </w:r>
      <w:r>
        <w:rPr>
          <w:rFonts w:hint="eastAsia"/>
        </w:rPr>
        <w:t>、</w:t>
      </w:r>
      <w:r>
        <w:rPr>
          <w:i/>
        </w:rPr>
        <w:t>N</w:t>
      </w:r>
      <w:r>
        <w:rPr>
          <w:rFonts w:hint="eastAsia"/>
        </w:rPr>
        <w:t>为水平面内两根平行金属导轨，</w:t>
      </w:r>
      <w:r>
        <w:rPr>
          <w:i/>
        </w:rPr>
        <w:t>ab</w:t>
      </w:r>
      <w:r>
        <w:rPr>
          <w:rFonts w:hint="eastAsia"/>
        </w:rPr>
        <w:t>与</w:t>
      </w:r>
      <w:r>
        <w:rPr>
          <w:i/>
        </w:rPr>
        <w:t>cd</w:t>
      </w:r>
      <w:r>
        <w:rPr>
          <w:rFonts w:hint="eastAsia"/>
        </w:rPr>
        <w:t>为垂直于导轨并可在其上自由滑动的两根直裸导线．外磁场垂直水平面向上．当外力使</w:t>
      </w:r>
      <w:r>
        <w:rPr>
          <w:i/>
        </w:rPr>
        <w:t>ab</w:t>
      </w:r>
      <w:r>
        <w:rPr>
          <w:rFonts w:hint="eastAsia"/>
        </w:rPr>
        <w:t>向右平移时，</w:t>
      </w:r>
      <w:r>
        <w:rPr>
          <w:i/>
        </w:rPr>
        <w:t>cd</w:t>
      </w:r>
      <w:r>
        <w:t xml:space="preserve">                                              </w:t>
      </w:r>
    </w:p>
    <w:p w:rsidR="0067126E" w:rsidRDefault="001061C1">
      <w:r>
        <w:t xml:space="preserve">    (A) </w:t>
      </w:r>
      <w:r>
        <w:rPr>
          <w:rFonts w:hint="eastAsia"/>
        </w:rPr>
        <w:t>不动．</w:t>
      </w:r>
      <w:r>
        <w:t xml:space="preserve">       (B) </w:t>
      </w:r>
      <w:r>
        <w:rPr>
          <w:rFonts w:hint="eastAsia"/>
        </w:rPr>
        <w:t>转动．</w:t>
      </w:r>
      <w:r>
        <w:t xml:space="preserve">                      </w:t>
      </w:r>
    </w:p>
    <w:p w:rsidR="0067126E" w:rsidRDefault="001061C1">
      <w:r>
        <w:t xml:space="preserve">    </w:t>
      </w:r>
      <w:r>
        <w:rPr>
          <w:rFonts w:hint="eastAsia"/>
        </w:rPr>
        <w:t xml:space="preserve">(C) </w:t>
      </w:r>
      <w:r>
        <w:rPr>
          <w:rFonts w:hint="eastAsia"/>
        </w:rPr>
        <w:t>向左移动．</w:t>
      </w:r>
      <w:r>
        <w:t xml:space="preserve">   </w:t>
      </w:r>
      <w:r>
        <w:rPr>
          <w:rFonts w:hint="eastAsia"/>
        </w:rPr>
        <w:t xml:space="preserve">(D) </w:t>
      </w:r>
      <w:r>
        <w:rPr>
          <w:rFonts w:hint="eastAsia"/>
        </w:rPr>
        <w:t>向右移动．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1061C1">
      <w:pPr>
        <w:numPr>
          <w:ilvl w:val="0"/>
          <w:numId w:val="3"/>
        </w:numPr>
      </w:pP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r>
        <w:object w:dxaOrig="2295" w:dyaOrig="1395">
          <v:shape id="_x0000_i1032" type="#_x0000_t75" style="width:114.75pt;height:69.75pt" o:ole="" fillcolor="#001">
            <v:imagedata r:id="rId21" o:title=""/>
          </v:shape>
          <o:OLEObject Type="Embed" ProgID="Word.Picture.8" ShapeID="_x0000_i1032" DrawAspect="Content" ObjectID="_1606050706" r:id="rId22"/>
        </w:object>
      </w:r>
    </w:p>
    <w:p w:rsidR="0067126E" w:rsidRDefault="0067126E">
      <w:pPr>
        <w:framePr w:hSpace="180" w:wrap="around" w:vAnchor="text" w:hAnchor="page" w:x="7631" w:y="1"/>
        <w:snapToGrid w:val="0"/>
      </w:pPr>
    </w:p>
    <w:p w:rsidR="0067126E" w:rsidRDefault="001061C1">
      <w:pPr>
        <w:snapToGrid w:val="0"/>
      </w:pPr>
      <w:r>
        <w:t xml:space="preserve">    </w:t>
      </w:r>
      <w:r>
        <w:rPr>
          <w:rFonts w:hint="eastAsia"/>
        </w:rPr>
        <w:t>如图，长度为</w:t>
      </w:r>
      <w:r>
        <w:rPr>
          <w:i/>
        </w:rPr>
        <w:t>l</w:t>
      </w:r>
      <w:r>
        <w:rPr>
          <w:rFonts w:hint="eastAsia"/>
        </w:rPr>
        <w:t>的直导线</w:t>
      </w:r>
      <w:r>
        <w:rPr>
          <w:i/>
        </w:rPr>
        <w:t>ab</w:t>
      </w:r>
      <w:r>
        <w:rPr>
          <w:rFonts w:hint="eastAsia"/>
        </w:rPr>
        <w:t>在均匀磁场</w:t>
      </w:r>
      <w:r>
        <w:rPr>
          <w:position w:val="-4"/>
        </w:rPr>
        <w:object w:dxaOrig="240" w:dyaOrig="300">
          <v:shape id="_x0000_i1033" type="#_x0000_t75" style="width:12pt;height:15pt" o:ole="" fillcolor="#001">
            <v:imagedata r:id="rId23" o:title=""/>
          </v:shape>
          <o:OLEObject Type="Embed" ProgID="Equation.3" ShapeID="_x0000_i1033" DrawAspect="Content" ObjectID="_1606050707" r:id="rId24"/>
        </w:object>
      </w:r>
      <w:r>
        <w:rPr>
          <w:rFonts w:hint="eastAsia"/>
        </w:rPr>
        <w:t>中以速度</w:t>
      </w:r>
      <w:r>
        <w:rPr>
          <w:position w:val="-6"/>
        </w:rPr>
        <w:object w:dxaOrig="200" w:dyaOrig="279">
          <v:shape id="_x0000_i1034" type="#_x0000_t75" style="width:9.75pt;height:14.25pt" o:ole="" fillcolor="#001">
            <v:imagedata r:id="rId25" o:title=""/>
          </v:shape>
          <o:OLEObject Type="Embed" ProgID="Equation.3" ShapeID="_x0000_i1034" DrawAspect="Content" ObjectID="_1606050708" r:id="rId26"/>
        </w:object>
      </w:r>
      <w:r>
        <w:rPr>
          <w:rFonts w:hint="eastAsia"/>
        </w:rPr>
        <w:t>移动，直导线</w:t>
      </w:r>
      <w:r>
        <w:rPr>
          <w:i/>
        </w:rPr>
        <w:t>ab</w:t>
      </w:r>
      <w:r>
        <w:rPr>
          <w:rFonts w:hint="eastAsia"/>
        </w:rPr>
        <w:t>中的电动势为</w:t>
      </w:r>
      <w:r>
        <w:t xml:space="preserve">                                                  </w:t>
      </w:r>
    </w:p>
    <w:p w:rsidR="0067126E" w:rsidRDefault="001061C1">
      <w:pPr>
        <w:snapToGrid w:val="0"/>
      </w:pPr>
      <w:r>
        <w:t xml:space="preserve">    (A)  </w:t>
      </w:r>
      <w:r>
        <w:rPr>
          <w:i/>
        </w:rPr>
        <w:t>Bl</w:t>
      </w:r>
      <w:r>
        <w:rPr>
          <w:rFonts w:ascii="Bookman Old Style" w:hAnsi="Bookman Old Style"/>
          <w:i/>
        </w:rPr>
        <w:t>v</w:t>
      </w:r>
      <w:r>
        <w:rPr>
          <w:rFonts w:hint="eastAsia"/>
        </w:rPr>
        <w:t>．</w:t>
      </w:r>
      <w:r>
        <w:t xml:space="preserve">         (B)  </w:t>
      </w:r>
      <w:r>
        <w:rPr>
          <w:i/>
        </w:rPr>
        <w:t>Bl</w:t>
      </w:r>
      <w:r>
        <w:rPr>
          <w:rFonts w:ascii="Bookman Old Style" w:hAnsi="Bookman Old Style"/>
          <w:i/>
        </w:rPr>
        <w:t>v</w:t>
      </w:r>
      <w:r>
        <w:rPr>
          <w:rFonts w:ascii="Bookman Old Style" w:hAnsi="Bookman Old Style"/>
          <w:i/>
          <w:vertAlign w:val="subscript"/>
        </w:rPr>
        <w:t xml:space="preserve"> </w:t>
      </w:r>
      <w:r>
        <w:t>sin</w:t>
      </w:r>
      <w:r>
        <w:rPr>
          <w:rFonts w:ascii="Symbol" w:hAnsi="Symbol"/>
          <w:i/>
        </w:rPr>
        <w:t></w:t>
      </w:r>
      <w:r>
        <w:rPr>
          <w:rFonts w:hint="eastAsia"/>
        </w:rPr>
        <w:t>．</w:t>
      </w:r>
      <w:r>
        <w:t xml:space="preserve">          </w:t>
      </w:r>
    </w:p>
    <w:p w:rsidR="0067126E" w:rsidRDefault="001061C1">
      <w:pPr>
        <w:snapToGrid w:val="0"/>
      </w:pPr>
      <w:r>
        <w:t xml:space="preserve">    (C)  </w:t>
      </w:r>
      <w:r>
        <w:rPr>
          <w:i/>
        </w:rPr>
        <w:t>Bl</w:t>
      </w:r>
      <w:r>
        <w:rPr>
          <w:rFonts w:ascii="Bookman Old Style" w:hAnsi="Bookman Old Style"/>
          <w:i/>
        </w:rPr>
        <w:t>v</w:t>
      </w:r>
      <w:r>
        <w:rPr>
          <w:rFonts w:ascii="Bookman Old Style" w:hAnsi="Bookman Old Style"/>
          <w:i/>
          <w:vertAlign w:val="subscript"/>
        </w:rPr>
        <w:t xml:space="preserve"> </w:t>
      </w:r>
      <w:r>
        <w:t>cos</w:t>
      </w:r>
      <w:r>
        <w:rPr>
          <w:rFonts w:ascii="Symbol" w:hAnsi="Symbol"/>
          <w:i/>
        </w:rPr>
        <w:t></w:t>
      </w:r>
      <w:r>
        <w:rPr>
          <w:rFonts w:hint="eastAsia"/>
        </w:rPr>
        <w:t>．</w:t>
      </w:r>
      <w:r>
        <w:t xml:space="preserve">   </w:t>
      </w:r>
      <w:r>
        <w:rPr>
          <w:sz w:val="2"/>
          <w:vertAlign w:val="subscript"/>
        </w:rPr>
        <w:t xml:space="preserve"> </w:t>
      </w:r>
      <w:r>
        <w:t xml:space="preserve">  (D)  0</w:t>
      </w:r>
      <w:r>
        <w:rPr>
          <w:rFonts w:hint="eastAsia"/>
        </w:rPr>
        <w:t>．</w:t>
      </w:r>
      <w:r>
        <w:t xml:space="preserve">  </w:t>
      </w:r>
      <w:r>
        <w:rPr>
          <w:vertAlign w:val="subscript"/>
        </w:rPr>
        <w:t xml:space="preserve"> </w:t>
      </w:r>
      <w: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1061C1">
      <w:r>
        <w:rPr>
          <w:rFonts w:hint="eastAsia"/>
        </w:rPr>
        <w:t>6.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snapToGrid w:val="0"/>
      </w:pPr>
      <w:r>
        <w:t xml:space="preserve">    </w:t>
      </w:r>
      <w:r>
        <w:rPr>
          <w:rFonts w:hint="eastAsia"/>
        </w:rPr>
        <w:t>已知一螺绕环的自感系数为</w:t>
      </w:r>
      <w:r>
        <w:rPr>
          <w:i/>
        </w:rPr>
        <w:t>L</w:t>
      </w:r>
      <w:r>
        <w:rPr>
          <w:rFonts w:hint="eastAsia"/>
        </w:rPr>
        <w:t>．若将该螺绕环锯成两个半环式的</w:t>
      </w:r>
      <w:r>
        <w:rPr>
          <w:rFonts w:hint="eastAsia"/>
        </w:rPr>
        <w:t>螺线管，则两个半环螺线管的自感系数</w:t>
      </w:r>
      <w:r>
        <w:t xml:space="preserve"> </w:t>
      </w:r>
    </w:p>
    <w:p w:rsidR="0067126E" w:rsidRDefault="001061C1">
      <w:pPr>
        <w:snapToGrid w:val="0"/>
      </w:pPr>
      <w:r>
        <w:t xml:space="preserve">    </w:t>
      </w:r>
      <w:r>
        <w:rPr>
          <w:rFonts w:hint="eastAsia"/>
        </w:rPr>
        <w:t xml:space="preserve">(A) </w:t>
      </w:r>
      <w:r>
        <w:rPr>
          <w:rFonts w:hint="eastAsia"/>
        </w:rPr>
        <w:t>都等于</w:t>
      </w:r>
      <w:r>
        <w:rPr>
          <w:position w:val="-24"/>
        </w:rPr>
        <w:object w:dxaOrig="420" w:dyaOrig="620">
          <v:shape id="_x0000_i1035" type="#_x0000_t75" style="width:21pt;height:30.75pt" o:ole="" fillcolor="#001">
            <v:imagedata r:id="rId27" o:title=""/>
          </v:shape>
          <o:OLEObject Type="Embed" ProgID="Equation.3" ShapeID="_x0000_i1035" DrawAspect="Content" ObjectID="_1606050709" r:id="rId28"/>
        </w:object>
      </w:r>
      <w:r>
        <w:rPr>
          <w:rFonts w:hint="eastAsia"/>
        </w:rPr>
        <w:t>．</w:t>
      </w:r>
      <w:r>
        <w:t xml:space="preserve">      (B) </w:t>
      </w:r>
      <w:r>
        <w:rPr>
          <w:rFonts w:hint="eastAsia"/>
        </w:rPr>
        <w:t>有一个大于</w:t>
      </w:r>
      <w:r>
        <w:rPr>
          <w:position w:val="-24"/>
        </w:rPr>
        <w:object w:dxaOrig="420" w:dyaOrig="620">
          <v:shape id="_x0000_i1036" type="#_x0000_t75" style="width:21pt;height:30.75pt" o:ole="" fillcolor="#001">
            <v:imagedata r:id="rId27" o:title=""/>
          </v:shape>
          <o:OLEObject Type="Embed" ProgID="Equation.3" ShapeID="_x0000_i1036" DrawAspect="Content" ObjectID="_1606050710" r:id="rId29"/>
        </w:object>
      </w:r>
      <w:r>
        <w:rPr>
          <w:rFonts w:hint="eastAsia"/>
        </w:rPr>
        <w:t>，另一个小于</w:t>
      </w:r>
      <w:r>
        <w:rPr>
          <w:position w:val="-24"/>
        </w:rPr>
        <w:object w:dxaOrig="420" w:dyaOrig="620">
          <v:shape id="_x0000_i1037" type="#_x0000_t75" style="width:21pt;height:30.75pt" o:ole="" fillcolor="#001">
            <v:imagedata r:id="rId27" o:title=""/>
          </v:shape>
          <o:OLEObject Type="Embed" ProgID="Equation.3" ShapeID="_x0000_i1037" DrawAspect="Content" ObjectID="_1606050711" r:id="rId30"/>
        </w:object>
      </w:r>
      <w:r>
        <w:rPr>
          <w:rFonts w:hint="eastAsia"/>
        </w:rPr>
        <w:t>．</w:t>
      </w:r>
    </w:p>
    <w:p w:rsidR="0067126E" w:rsidRDefault="001061C1">
      <w:pPr>
        <w:snapToGrid w:val="0"/>
      </w:pPr>
      <w:r>
        <w:t xml:space="preserve">    (C) </w:t>
      </w:r>
      <w:r>
        <w:rPr>
          <w:rFonts w:hint="eastAsia"/>
        </w:rPr>
        <w:t>都大于</w:t>
      </w:r>
      <w:r>
        <w:rPr>
          <w:position w:val="-24"/>
        </w:rPr>
        <w:object w:dxaOrig="420" w:dyaOrig="620">
          <v:shape id="_x0000_i1038" type="#_x0000_t75" style="width:21pt;height:30.75pt" o:ole="" fillcolor="#001">
            <v:imagedata r:id="rId27" o:title=""/>
          </v:shape>
          <o:OLEObject Type="Embed" ProgID="Equation.3" ShapeID="_x0000_i1038" DrawAspect="Content" ObjectID="_1606050712" r:id="rId31"/>
        </w:object>
      </w:r>
      <w:r>
        <w:rPr>
          <w:rFonts w:hint="eastAsia"/>
        </w:rPr>
        <w:t>．</w:t>
      </w:r>
      <w:r>
        <w:t xml:space="preserve">      (D) </w:t>
      </w:r>
      <w:r>
        <w:rPr>
          <w:rFonts w:hint="eastAsia"/>
        </w:rPr>
        <w:t>都小于</w:t>
      </w:r>
      <w:r>
        <w:rPr>
          <w:position w:val="-24"/>
        </w:rPr>
        <w:object w:dxaOrig="420" w:dyaOrig="620">
          <v:shape id="_x0000_i1039" type="#_x0000_t75" style="width:21pt;height:30.75pt" o:ole="" fillcolor="#001">
            <v:imagedata r:id="rId27" o:title=""/>
          </v:shape>
          <o:OLEObject Type="Embed" ProgID="Equation.3" ShapeID="_x0000_i1039" DrawAspect="Content" ObjectID="_1606050713" r:id="rId32"/>
        </w:object>
      </w:r>
      <w:r>
        <w:rPr>
          <w:rFonts w:hint="eastAsia"/>
        </w:rPr>
        <w:t>．</w:t>
      </w:r>
      <w:r>
        <w:t xml:space="preserve">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1061C1">
      <w:r>
        <w:rPr>
          <w:rFonts w:hint="eastAsia"/>
        </w:rPr>
        <w:t>7.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67126E">
      <w:pPr>
        <w:framePr w:hSpace="180" w:wrap="around" w:vAnchor="text" w:hAnchor="page" w:x="7873" w:y="1"/>
      </w:pPr>
    </w:p>
    <w:p w:rsidR="0067126E" w:rsidRDefault="001061C1">
      <w:r>
        <w:t xml:space="preserve">    </w:t>
      </w:r>
      <w:r>
        <w:object w:dxaOrig="2370" w:dyaOrig="1980">
          <v:shape id="_x0000_i1040" type="#_x0000_t75" style="width:118.5pt;height:99pt" o:ole="" fillcolor="#001">
            <v:imagedata r:id="rId33" o:title=""/>
          </v:shape>
          <o:OLEObject Type="Embed" ProgID="Word.Picture.8" ShapeID="_x0000_i1040" DrawAspect="Content" ObjectID="_1606050714" r:id="rId34"/>
        </w:object>
      </w:r>
    </w:p>
    <w:p w:rsidR="0067126E" w:rsidRDefault="001061C1">
      <w:r>
        <w:rPr>
          <w:rFonts w:hint="eastAsia"/>
        </w:rPr>
        <w:t>在双缝干涉实验中，屏幕</w:t>
      </w:r>
      <w:r>
        <w:rPr>
          <w:i/>
        </w:rPr>
        <w:t>E</w:t>
      </w:r>
      <w:r>
        <w:rPr>
          <w:rFonts w:hint="eastAsia"/>
        </w:rPr>
        <w:t>上的</w:t>
      </w:r>
      <w:r>
        <w:rPr>
          <w:i/>
        </w:rPr>
        <w:t>P</w:t>
      </w:r>
      <w:r>
        <w:rPr>
          <w:rFonts w:hint="eastAsia"/>
        </w:rPr>
        <w:t>点处是明条纹．若将缝</w:t>
      </w:r>
      <w:r>
        <w:rPr>
          <w:rFonts w:hint="eastAsia"/>
          <w:i/>
        </w:rPr>
        <w:t>S</w:t>
      </w:r>
      <w:r>
        <w:rPr>
          <w:vertAlign w:val="subscript"/>
        </w:rPr>
        <w:t>2</w:t>
      </w:r>
      <w:r>
        <w:rPr>
          <w:rFonts w:hint="eastAsia"/>
        </w:rPr>
        <w:t>盖住，并在</w:t>
      </w:r>
      <w:r>
        <w:rPr>
          <w:rFonts w:hint="eastAsia"/>
          <w:i/>
        </w:rPr>
        <w:t>S</w:t>
      </w:r>
      <w:r>
        <w:rPr>
          <w:vertAlign w:val="subscript"/>
        </w:rPr>
        <w:t>1</w:t>
      </w:r>
      <w:r>
        <w:rPr>
          <w:rFonts w:hint="eastAsia"/>
          <w:i/>
        </w:rPr>
        <w:t xml:space="preserve"> S</w:t>
      </w:r>
      <w:r>
        <w:rPr>
          <w:vertAlign w:val="subscript"/>
        </w:rPr>
        <w:t>2</w:t>
      </w:r>
      <w:r>
        <w:rPr>
          <w:rFonts w:hint="eastAsia"/>
        </w:rPr>
        <w:t>连线的垂直平分面处放一高折射率介质反射面</w:t>
      </w:r>
      <w:r>
        <w:rPr>
          <w:i/>
        </w:rPr>
        <w:t>M</w:t>
      </w:r>
      <w:r>
        <w:rPr>
          <w:rFonts w:hint="eastAsia"/>
        </w:rPr>
        <w:t>，如图所示，则此时</w:t>
      </w:r>
      <w:r>
        <w:t xml:space="preserve"> </w:t>
      </w:r>
    </w:p>
    <w:p w:rsidR="0067126E" w:rsidRDefault="001061C1">
      <w:r>
        <w:t xml:space="preserve">    </w:t>
      </w:r>
      <w:r>
        <w:rPr>
          <w:rFonts w:hint="eastAsia"/>
        </w:rPr>
        <w:t xml:space="preserve">(A) </w:t>
      </w:r>
      <w:r>
        <w:rPr>
          <w:i/>
        </w:rPr>
        <w:t>P</w:t>
      </w:r>
      <w:r>
        <w:rPr>
          <w:rFonts w:hint="eastAsia"/>
        </w:rPr>
        <w:t>点处仍为明条纹．</w:t>
      </w:r>
      <w:r>
        <w:t xml:space="preserve"> </w:t>
      </w:r>
    </w:p>
    <w:p w:rsidR="0067126E" w:rsidRDefault="001061C1">
      <w:r>
        <w:t xml:space="preserve">    </w:t>
      </w:r>
      <w:r>
        <w:rPr>
          <w:rFonts w:hint="eastAsia"/>
        </w:rPr>
        <w:t xml:space="preserve">(B) </w:t>
      </w:r>
      <w:r>
        <w:rPr>
          <w:i/>
        </w:rPr>
        <w:t>P</w:t>
      </w:r>
      <w:r>
        <w:rPr>
          <w:rFonts w:hint="eastAsia"/>
        </w:rPr>
        <w:t>点处为暗条纹．</w:t>
      </w:r>
      <w:r>
        <w:t xml:space="preserve">                                        </w:t>
      </w:r>
    </w:p>
    <w:p w:rsidR="0067126E" w:rsidRDefault="001061C1">
      <w:r>
        <w:t xml:space="preserve">    </w:t>
      </w:r>
      <w:r>
        <w:rPr>
          <w:rFonts w:hint="eastAsia"/>
        </w:rPr>
        <w:t>(C)</w:t>
      </w:r>
      <w:r>
        <w:t xml:space="preserve"> </w:t>
      </w:r>
      <w:r>
        <w:rPr>
          <w:rFonts w:hint="eastAsia"/>
        </w:rPr>
        <w:t>不能确定</w:t>
      </w:r>
      <w:r>
        <w:rPr>
          <w:i/>
        </w:rPr>
        <w:t>P</w:t>
      </w:r>
      <w:r>
        <w:rPr>
          <w:rFonts w:hint="eastAsia"/>
        </w:rPr>
        <w:t>点处是明条纹还是暗条纹．</w:t>
      </w:r>
      <w:r>
        <w:t xml:space="preserve">                      </w:t>
      </w:r>
    </w:p>
    <w:p w:rsidR="0067126E" w:rsidRDefault="001061C1">
      <w:r>
        <w:t xml:space="preserve">    </w:t>
      </w:r>
      <w:r>
        <w:rPr>
          <w:rFonts w:hint="eastAsia"/>
        </w:rPr>
        <w:t xml:space="preserve">(D) </w:t>
      </w:r>
      <w:r>
        <w:rPr>
          <w:rFonts w:hint="eastAsia"/>
        </w:rPr>
        <w:t>无干涉条纹．</w:t>
      </w:r>
      <w:r>
        <w:t xml:space="preserve">    </w:t>
      </w:r>
      <w:r>
        <w:rPr>
          <w:rFonts w:hint="eastAsia"/>
        </w:rPr>
        <w:t xml:space="preserve"> </w:t>
      </w:r>
      <w: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1061C1">
      <w:r>
        <w:rPr>
          <w:rFonts w:hint="eastAsia"/>
        </w:rPr>
        <w:t>8.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snapToGrid w:val="0"/>
      </w:pPr>
      <w:r>
        <w:t xml:space="preserve">    </w:t>
      </w:r>
      <w:r>
        <w:rPr>
          <w:rFonts w:hint="eastAsia"/>
        </w:rPr>
        <w:t>在单缝夫琅禾费衍射实验中，若增大缝宽，其他条件不变，则中央明条纹</w:t>
      </w:r>
      <w:r>
        <w:t xml:space="preserve">                                                                </w:t>
      </w:r>
    </w:p>
    <w:p w:rsidR="0067126E" w:rsidRDefault="001061C1">
      <w:pPr>
        <w:snapToGrid w:val="0"/>
      </w:pPr>
      <w:r>
        <w:t xml:space="preserve">    </w:t>
      </w:r>
      <w:r>
        <w:rPr>
          <w:rFonts w:hint="eastAsia"/>
        </w:rPr>
        <w:t xml:space="preserve">(A) </w:t>
      </w:r>
      <w:r>
        <w:rPr>
          <w:rFonts w:hint="eastAsia"/>
        </w:rPr>
        <w:t>宽度变小．</w:t>
      </w:r>
      <w:r>
        <w:t xml:space="preserve">                                              </w:t>
      </w:r>
    </w:p>
    <w:p w:rsidR="0067126E" w:rsidRDefault="001061C1">
      <w:pPr>
        <w:snapToGrid w:val="0"/>
      </w:pPr>
      <w:r>
        <w:t xml:space="preserve">    </w:t>
      </w:r>
      <w:r>
        <w:rPr>
          <w:rFonts w:hint="eastAsia"/>
        </w:rPr>
        <w:t xml:space="preserve">(B) </w:t>
      </w:r>
      <w:r>
        <w:rPr>
          <w:rFonts w:hint="eastAsia"/>
        </w:rPr>
        <w:t>宽度变大．</w:t>
      </w:r>
      <w:r>
        <w:t xml:space="preserve">                                              </w:t>
      </w:r>
    </w:p>
    <w:p w:rsidR="0067126E" w:rsidRDefault="001061C1">
      <w:pPr>
        <w:snapToGrid w:val="0"/>
      </w:pPr>
      <w:r>
        <w:t xml:space="preserve">    </w:t>
      </w:r>
      <w:r>
        <w:rPr>
          <w:rFonts w:hint="eastAsia"/>
        </w:rPr>
        <w:t>(C)</w:t>
      </w:r>
      <w:r>
        <w:t xml:space="preserve"> </w:t>
      </w:r>
      <w:r>
        <w:rPr>
          <w:rFonts w:hint="eastAsia"/>
        </w:rPr>
        <w:t>宽度不变，且中心强度也不变．</w:t>
      </w:r>
      <w:r>
        <w:t xml:space="preserve">                 </w:t>
      </w:r>
      <w:r>
        <w:t xml:space="preserve">           </w:t>
      </w:r>
    </w:p>
    <w:p w:rsidR="0067126E" w:rsidRDefault="001061C1">
      <w:pPr>
        <w:snapToGrid w:val="0"/>
        <w:jc w:val="right"/>
      </w:pPr>
      <w:r>
        <w:t xml:space="preserve">    </w:t>
      </w:r>
      <w:r>
        <w:rPr>
          <w:rFonts w:hint="eastAsia"/>
        </w:rPr>
        <w:t xml:space="preserve">(D) </w:t>
      </w:r>
      <w:r>
        <w:rPr>
          <w:rFonts w:hint="eastAsia"/>
        </w:rPr>
        <w:t>宽度不变，但中心强度增大．</w:t>
      </w:r>
      <w:r>
        <w:t xml:space="preserve">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1061C1">
      <w:r>
        <w:rPr>
          <w:rFonts w:hint="eastAsia"/>
        </w:rPr>
        <w:lastRenderedPageBreak/>
        <w:t>9.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r>
        <w:t xml:space="preserve">    </w:t>
      </w:r>
      <w:r>
        <w:rPr>
          <w:rFonts w:hint="eastAsia"/>
        </w:rPr>
        <w:t>若用衍射光栅准确测定一单色可见光的波长，在下列各种光栅常数的光栅中选用哪一种最好？</w:t>
      </w:r>
      <w:r>
        <w:t xml:space="preserve"> </w:t>
      </w:r>
    </w:p>
    <w:p w:rsidR="0067126E" w:rsidRDefault="001061C1">
      <w:r>
        <w:t xml:space="preserve">    (A) 5.0</w:t>
      </w:r>
      <w:r>
        <w:rPr>
          <w:rFonts w:hint="eastAsia"/>
        </w:rPr>
        <w:t>×</w:t>
      </w:r>
      <w:r>
        <w:t>10</w:t>
      </w:r>
      <w:r>
        <w:rPr>
          <w:rFonts w:ascii="宋体"/>
          <w:vertAlign w:val="superscript"/>
        </w:rPr>
        <w:t>-</w:t>
      </w:r>
      <w:r>
        <w:rPr>
          <w:vertAlign w:val="superscript"/>
        </w:rPr>
        <w:t>1</w:t>
      </w:r>
      <w:r>
        <w:t xml:space="preserve"> mm</w:t>
      </w:r>
      <w:r>
        <w:rPr>
          <w:rFonts w:hint="eastAsia"/>
        </w:rPr>
        <w:t>．</w:t>
      </w:r>
      <w:r>
        <w:t xml:space="preserve">        (B) 1.0</w:t>
      </w:r>
      <w:r>
        <w:rPr>
          <w:rFonts w:hint="eastAsia"/>
        </w:rPr>
        <w:t>×</w:t>
      </w:r>
      <w:r>
        <w:t>10</w:t>
      </w:r>
      <w:r>
        <w:rPr>
          <w:rFonts w:ascii="宋体"/>
          <w:vertAlign w:val="superscript"/>
        </w:rPr>
        <w:t>-</w:t>
      </w:r>
      <w:r>
        <w:rPr>
          <w:vertAlign w:val="superscript"/>
        </w:rPr>
        <w:t>1</w:t>
      </w:r>
      <w:r>
        <w:t xml:space="preserve"> mm</w:t>
      </w:r>
      <w:r>
        <w:rPr>
          <w:rFonts w:hint="eastAsia"/>
        </w:rPr>
        <w:t>．</w:t>
      </w:r>
      <w:r>
        <w:t xml:space="preserve">       </w:t>
      </w:r>
    </w:p>
    <w:p w:rsidR="0067126E" w:rsidRDefault="001061C1">
      <w:r>
        <w:t xml:space="preserve">    (C) 1.0</w:t>
      </w:r>
      <w:r>
        <w:rPr>
          <w:rFonts w:hint="eastAsia"/>
        </w:rPr>
        <w:t>×</w:t>
      </w:r>
      <w:r>
        <w:t>10</w:t>
      </w:r>
      <w:r>
        <w:rPr>
          <w:rFonts w:ascii="宋体"/>
          <w:vertAlign w:val="superscript"/>
        </w:rPr>
        <w:t>-</w:t>
      </w:r>
      <w:r>
        <w:rPr>
          <w:vertAlign w:val="superscript"/>
        </w:rPr>
        <w:t>2</w:t>
      </w:r>
      <w:r>
        <w:t xml:space="preserve"> mm</w:t>
      </w:r>
      <w:r>
        <w:rPr>
          <w:rFonts w:hint="eastAsia"/>
        </w:rPr>
        <w:t>．</w:t>
      </w:r>
      <w:r>
        <w:t xml:space="preserve">      </w:t>
      </w:r>
      <w:r>
        <w:rPr>
          <w:vertAlign w:val="subscript"/>
        </w:rPr>
        <w:t xml:space="preserve"> </w:t>
      </w:r>
      <w:r>
        <w:t xml:space="preserve">  (D) 1.0</w:t>
      </w:r>
      <w:r>
        <w:rPr>
          <w:rFonts w:hint="eastAsia"/>
        </w:rPr>
        <w:t>×</w:t>
      </w:r>
      <w:r>
        <w:t>10</w:t>
      </w:r>
      <w:r>
        <w:rPr>
          <w:rFonts w:ascii="宋体"/>
          <w:vertAlign w:val="superscript"/>
        </w:rPr>
        <w:t>-3</w:t>
      </w:r>
      <w:r>
        <w:t xml:space="preserve"> mm</w:t>
      </w:r>
      <w:r>
        <w:rPr>
          <w:rFonts w:hint="eastAsia"/>
        </w:rPr>
        <w:t>．</w:t>
      </w:r>
      <w: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1061C1">
      <w:r>
        <w:rPr>
          <w:rFonts w:hint="eastAsia"/>
        </w:rPr>
        <w:t>10.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r>
        <w:t xml:space="preserve">    </w:t>
      </w:r>
      <w:r>
        <w:rPr>
          <w:rFonts w:hint="eastAsia"/>
        </w:rPr>
        <w:t>下述说法中，正确的是</w:t>
      </w:r>
      <w:r>
        <w:t xml:space="preserve">                                          </w:t>
      </w:r>
    </w:p>
    <w:p w:rsidR="0067126E" w:rsidRDefault="001061C1">
      <w:r>
        <w:t xml:space="preserve">    (A) </w:t>
      </w:r>
      <w:r>
        <w:rPr>
          <w:rFonts w:hint="eastAsia"/>
        </w:rPr>
        <w:t>本征半导体是电子与空穴两种载流子同时参予导电，而杂质半导体</w:t>
      </w:r>
      <w:r>
        <w:t>(n</w:t>
      </w:r>
      <w:r>
        <w:rPr>
          <w:rFonts w:hint="eastAsia"/>
        </w:rPr>
        <w:t>型或</w:t>
      </w:r>
      <w:r>
        <w:t>p</w:t>
      </w:r>
      <w:r>
        <w:rPr>
          <w:rFonts w:hint="eastAsia"/>
        </w:rPr>
        <w:t>型</w:t>
      </w:r>
      <w:r>
        <w:t>)</w:t>
      </w:r>
      <w:r>
        <w:rPr>
          <w:rFonts w:hint="eastAsia"/>
        </w:rPr>
        <w:t>只有一种载流子</w:t>
      </w:r>
      <w:r>
        <w:t>(</w:t>
      </w:r>
      <w:r>
        <w:rPr>
          <w:rFonts w:hint="eastAsia"/>
        </w:rPr>
        <w:t>电子或空穴</w:t>
      </w:r>
      <w:r>
        <w:rPr>
          <w:rFonts w:hint="eastAsia"/>
        </w:rPr>
        <w:t>)</w:t>
      </w:r>
      <w:r>
        <w:rPr>
          <w:rFonts w:hint="eastAsia"/>
        </w:rPr>
        <w:t>参予导电，所以本征半导体导电性能比杂质半导体好．</w:t>
      </w:r>
      <w:r>
        <w:t xml:space="preserve">                   </w:t>
      </w:r>
    </w:p>
    <w:p w:rsidR="0067126E" w:rsidRDefault="001061C1">
      <w:r>
        <w:t xml:space="preserve">    </w:t>
      </w:r>
      <w:r>
        <w:rPr>
          <w:rFonts w:hint="eastAsia"/>
        </w:rPr>
        <w:t>(B) n</w:t>
      </w:r>
      <w:r>
        <w:rPr>
          <w:rFonts w:hint="eastAsia"/>
        </w:rPr>
        <w:t>型半导体的导电性能优于</w:t>
      </w:r>
      <w:r>
        <w:t>p</w:t>
      </w:r>
      <w:r>
        <w:rPr>
          <w:rFonts w:hint="eastAsia"/>
        </w:rPr>
        <w:t>型半导体，因为</w:t>
      </w:r>
      <w:r>
        <w:rPr>
          <w:rFonts w:hint="eastAsia"/>
        </w:rPr>
        <w:t>n</w:t>
      </w:r>
      <w:r>
        <w:rPr>
          <w:rFonts w:hint="eastAsia"/>
        </w:rPr>
        <w:t>型半导体是负电子导电，</w:t>
      </w:r>
      <w:r>
        <w:rPr>
          <w:rFonts w:hint="eastAsia"/>
        </w:rPr>
        <w:t>p</w:t>
      </w:r>
      <w:r>
        <w:rPr>
          <w:rFonts w:hint="eastAsia"/>
        </w:rPr>
        <w:t>型半导体是正离子导电．</w:t>
      </w:r>
      <w:r>
        <w:t xml:space="preserve">                                  </w:t>
      </w:r>
    </w:p>
    <w:p w:rsidR="0067126E" w:rsidRDefault="001061C1">
      <w:r>
        <w:t xml:space="preserve">    (C) n</w:t>
      </w:r>
      <w:r>
        <w:rPr>
          <w:rFonts w:hint="eastAsia"/>
        </w:rPr>
        <w:t>型半导体中杂质原子所形成的局部能级靠近空带</w:t>
      </w:r>
      <w:r>
        <w:rPr>
          <w:rFonts w:hint="eastAsia"/>
        </w:rPr>
        <w:t>(</w:t>
      </w:r>
      <w:r>
        <w:rPr>
          <w:rFonts w:hint="eastAsia"/>
        </w:rPr>
        <w:t>导带</w:t>
      </w:r>
      <w:r>
        <w:t>)</w:t>
      </w:r>
      <w:r>
        <w:rPr>
          <w:rFonts w:hint="eastAsia"/>
        </w:rPr>
        <w:t>的底部，使局部能级中多余的电子容易被激发跃迁到空带中去，大大提高了半导体导电性能．</w:t>
      </w:r>
      <w:r>
        <w:t xml:space="preserve"> </w:t>
      </w:r>
    </w:p>
    <w:p w:rsidR="0067126E" w:rsidRDefault="001061C1">
      <w:pPr>
        <w:ind w:firstLine="420"/>
      </w:pPr>
      <w:r>
        <w:t>(D) p</w:t>
      </w:r>
      <w:r>
        <w:rPr>
          <w:rFonts w:hint="eastAsia"/>
        </w:rPr>
        <w:t>型半导体的导电机构完全决定于满带中空穴的运动．</w:t>
      </w:r>
      <w: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67126E" w:rsidRDefault="0067126E">
      <w:pPr>
        <w:ind w:firstLine="420"/>
      </w:pPr>
    </w:p>
    <w:p w:rsidR="0067126E" w:rsidRDefault="001061C1">
      <w:r>
        <w:rPr>
          <w:rFonts w:hint="eastAsia"/>
        </w:rPr>
        <w:t>二、填空题（共</w:t>
      </w:r>
      <w:r>
        <w:rPr>
          <w:rFonts w:hint="eastAsia"/>
        </w:rPr>
        <w:t>27</w:t>
      </w:r>
      <w:r>
        <w:rPr>
          <w:rFonts w:hint="eastAsia"/>
        </w:rPr>
        <w:t>分）</w:t>
      </w:r>
    </w:p>
    <w:p w:rsidR="0067126E" w:rsidRDefault="001061C1">
      <w:r>
        <w:rPr>
          <w:rFonts w:hint="eastAsia"/>
        </w:rPr>
        <w:t>11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framePr w:hSpace="180" w:wrap="around" w:vAnchor="text" w:hAnchor="page" w:x="8599" w:y="1"/>
      </w:pPr>
      <w:r>
        <w:object w:dxaOrig="1936" w:dyaOrig="1419">
          <v:shape id="_x0000_i1041" type="#_x0000_t75" style="width:96.75pt;height:71.25pt" o:ole="" fillcolor="#001">
            <v:imagedata r:id="rId35" o:title=""/>
          </v:shape>
          <o:OLEObject Type="Embed" ProgID="Word.Picture.8" ShapeID="_x0000_i1041" DrawAspect="Content" ObjectID="_1606050715" r:id="rId36"/>
        </w:object>
      </w:r>
    </w:p>
    <w:p w:rsidR="0067126E" w:rsidRDefault="001061C1">
      <w:pPr>
        <w:ind w:firstLine="480"/>
      </w:pPr>
      <w:r>
        <w:rPr>
          <w:rFonts w:hint="eastAsia"/>
        </w:rPr>
        <w:t>一根无限长直导线通有电流</w:t>
      </w:r>
      <w:r>
        <w:rPr>
          <w:i/>
        </w:rPr>
        <w:t>I</w:t>
      </w:r>
      <w:r>
        <w:rPr>
          <w:rFonts w:hint="eastAsia"/>
        </w:rPr>
        <w:t>，在</w:t>
      </w:r>
      <w:r>
        <w:rPr>
          <w:i/>
        </w:rPr>
        <w:t>P</w:t>
      </w:r>
      <w:r>
        <w:rPr>
          <w:rFonts w:hint="eastAsia"/>
        </w:rPr>
        <w:t>点处被弯成了一个半径为</w:t>
      </w:r>
      <w:r>
        <w:rPr>
          <w:rFonts w:hint="eastAsia"/>
          <w:i/>
        </w:rPr>
        <w:t>R</w:t>
      </w:r>
      <w:r>
        <w:rPr>
          <w:rFonts w:hint="eastAsia"/>
        </w:rPr>
        <w:t>的圆，且</w:t>
      </w:r>
      <w:r>
        <w:rPr>
          <w:i/>
        </w:rPr>
        <w:t>P</w:t>
      </w:r>
      <w:r>
        <w:rPr>
          <w:rFonts w:hint="eastAsia"/>
        </w:rPr>
        <w:t>点处无交叉和接触，则圆心</w:t>
      </w:r>
      <w:r>
        <w:rPr>
          <w:i/>
        </w:rPr>
        <w:t>O</w:t>
      </w:r>
      <w:r>
        <w:rPr>
          <w:rFonts w:hint="eastAsia"/>
        </w:rPr>
        <w:t>处的磁感强度</w:t>
      </w:r>
    </w:p>
    <w:p w:rsidR="0067126E" w:rsidRDefault="001061C1">
      <w:r>
        <w:rPr>
          <w:rFonts w:hint="eastAsia"/>
        </w:rPr>
        <w:t>大小为</w:t>
      </w:r>
      <w:r>
        <w:t>_______________________________</w:t>
      </w:r>
      <w:r>
        <w:t>________</w:t>
      </w:r>
      <w:r>
        <w:rPr>
          <w:rFonts w:hint="eastAsia"/>
        </w:rPr>
        <w:t>，方向为</w:t>
      </w:r>
    </w:p>
    <w:p w:rsidR="0067126E" w:rsidRDefault="001061C1">
      <w:r>
        <w:t>______________________________</w:t>
      </w:r>
      <w:r>
        <w:rPr>
          <w:rFonts w:hint="eastAsia"/>
        </w:rPr>
        <w:t>．</w:t>
      </w:r>
      <w:r>
        <w:t xml:space="preserve">   </w:t>
      </w:r>
    </w:p>
    <w:p w:rsidR="0067126E" w:rsidRDefault="001061C1">
      <w:r>
        <w:rPr>
          <w:rFonts w:hint="eastAsia"/>
        </w:rPr>
        <w:t>12.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framePr w:hSpace="180" w:wrap="around" w:vAnchor="text" w:hAnchor="page" w:x="7752" w:y="1"/>
      </w:pPr>
      <w:r>
        <w:object w:dxaOrig="1933" w:dyaOrig="1773">
          <v:shape id="_x0000_i1042" type="#_x0000_t75" style="width:96.75pt;height:88.5pt" o:ole="" fillcolor="#001">
            <v:imagedata r:id="rId37" o:title=""/>
          </v:shape>
          <o:OLEObject Type="Embed" ProgID="Word.Picture.8" ShapeID="_x0000_i1042" DrawAspect="Content" ObjectID="_1606050716" r:id="rId38"/>
        </w:object>
      </w:r>
    </w:p>
    <w:p w:rsidR="0067126E" w:rsidRDefault="001061C1">
      <w:pPr>
        <w:ind w:firstLine="420"/>
      </w:pPr>
      <w:r>
        <w:rPr>
          <w:rFonts w:hint="eastAsia"/>
        </w:rPr>
        <w:t>图示为三种不同的磁介质的</w:t>
      </w:r>
      <w:r>
        <w:rPr>
          <w:rFonts w:hint="eastAsia"/>
          <w:i/>
        </w:rPr>
        <w:t>B</w:t>
      </w:r>
      <w:r>
        <w:rPr>
          <w:rFonts w:ascii="Lucida Console" w:hAnsi="Lucida Console"/>
        </w:rPr>
        <w:t>~</w:t>
      </w:r>
      <w:r>
        <w:rPr>
          <w:i/>
        </w:rPr>
        <w:t>H</w:t>
      </w:r>
      <w:r>
        <w:rPr>
          <w:rFonts w:hint="eastAsia"/>
        </w:rPr>
        <w:t>关系曲线，其中虚线表示</w:t>
      </w:r>
    </w:p>
    <w:p w:rsidR="0067126E" w:rsidRDefault="001061C1">
      <w:pPr>
        <w:ind w:firstLine="420"/>
      </w:pPr>
      <w:r>
        <w:rPr>
          <w:rFonts w:hint="eastAsia"/>
        </w:rPr>
        <w:t>的是</w:t>
      </w:r>
      <w:r>
        <w:rPr>
          <w:i/>
        </w:rPr>
        <w:t>B</w:t>
      </w:r>
      <w:r>
        <w:t xml:space="preserve"> = </w:t>
      </w:r>
      <w:r>
        <w:rPr>
          <w:rFonts w:ascii="Symbol" w:hAnsi="Symbol"/>
          <w:i/>
        </w:rPr>
        <w:t></w:t>
      </w:r>
      <w:r>
        <w:rPr>
          <w:vertAlign w:val="subscript"/>
        </w:rPr>
        <w:t>0</w:t>
      </w:r>
      <w:r>
        <w:rPr>
          <w:i/>
        </w:rPr>
        <w:t>H</w:t>
      </w:r>
      <w:r>
        <w:rPr>
          <w:rFonts w:hint="eastAsia"/>
        </w:rPr>
        <w:t>的关系．说明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、</w:t>
      </w:r>
      <w:r>
        <w:t>c</w:t>
      </w:r>
      <w:r>
        <w:rPr>
          <w:rFonts w:hint="eastAsia"/>
        </w:rPr>
        <w:t>各代表哪一类磁介质的</w:t>
      </w:r>
    </w:p>
    <w:p w:rsidR="0067126E" w:rsidRDefault="001061C1">
      <w:pPr>
        <w:ind w:firstLine="420"/>
      </w:pPr>
      <w:r>
        <w:rPr>
          <w:rFonts w:hint="eastAsia"/>
          <w:i/>
        </w:rPr>
        <w:t>B</w:t>
      </w:r>
      <w:r>
        <w:rPr>
          <w:rFonts w:ascii="Lucida Console" w:hAnsi="Lucida Console"/>
        </w:rPr>
        <w:t>~</w:t>
      </w:r>
      <w:r>
        <w:rPr>
          <w:i/>
        </w:rPr>
        <w:t>H</w:t>
      </w:r>
      <w:r>
        <w:rPr>
          <w:rFonts w:hint="eastAsia"/>
        </w:rPr>
        <w:t>关系曲线：</w:t>
      </w:r>
      <w:r>
        <w:t xml:space="preserve">  </w:t>
      </w:r>
    </w:p>
    <w:p w:rsidR="0067126E" w:rsidRDefault="001061C1">
      <w:r>
        <w:t xml:space="preserve">    </w:t>
      </w:r>
      <w:r>
        <w:rPr>
          <w:rFonts w:hint="eastAsia"/>
        </w:rPr>
        <w:t>a</w:t>
      </w:r>
      <w:r>
        <w:rPr>
          <w:rFonts w:hint="eastAsia"/>
        </w:rPr>
        <w:t>代表</w:t>
      </w:r>
      <w:r>
        <w:t>______________________________</w:t>
      </w:r>
      <w:r>
        <w:rPr>
          <w:rFonts w:hint="eastAsia"/>
        </w:rPr>
        <w:t>的</w:t>
      </w:r>
      <w:r>
        <w:rPr>
          <w:rFonts w:hint="eastAsia"/>
          <w:i/>
        </w:rPr>
        <w:t>B</w:t>
      </w:r>
      <w:r>
        <w:rPr>
          <w:rFonts w:ascii="Lucida Console" w:hAnsi="Lucida Console"/>
        </w:rPr>
        <w:t>~</w:t>
      </w:r>
      <w:r>
        <w:rPr>
          <w:i/>
        </w:rPr>
        <w:t>H</w:t>
      </w:r>
      <w:r>
        <w:rPr>
          <w:rFonts w:hint="eastAsia"/>
        </w:rPr>
        <w:t>关系曲线．</w:t>
      </w:r>
      <w:r>
        <w:t xml:space="preserve">        </w:t>
      </w:r>
    </w:p>
    <w:p w:rsidR="0067126E" w:rsidRDefault="001061C1">
      <w:r>
        <w:t xml:space="preserve">    </w:t>
      </w:r>
      <w:r>
        <w:rPr>
          <w:rFonts w:hint="eastAsia"/>
        </w:rPr>
        <w:t>b</w:t>
      </w:r>
      <w:r>
        <w:rPr>
          <w:rFonts w:hint="eastAsia"/>
        </w:rPr>
        <w:t>代表</w:t>
      </w:r>
      <w:r>
        <w:t>______________________________</w:t>
      </w:r>
      <w:r>
        <w:rPr>
          <w:rFonts w:hint="eastAsia"/>
        </w:rPr>
        <w:t>的</w:t>
      </w:r>
      <w:r>
        <w:rPr>
          <w:rFonts w:hint="eastAsia"/>
          <w:i/>
        </w:rPr>
        <w:t>B</w:t>
      </w:r>
      <w:r>
        <w:rPr>
          <w:rFonts w:ascii="Lucida Console" w:hAnsi="Lucida Console"/>
        </w:rPr>
        <w:t>~</w:t>
      </w:r>
      <w:r>
        <w:rPr>
          <w:i/>
        </w:rPr>
        <w:t>H</w:t>
      </w:r>
      <w:r>
        <w:rPr>
          <w:rFonts w:hint="eastAsia"/>
        </w:rPr>
        <w:t>关系曲线．</w:t>
      </w:r>
      <w:r>
        <w:t xml:space="preserve">        </w:t>
      </w:r>
    </w:p>
    <w:p w:rsidR="0067126E" w:rsidRDefault="001061C1">
      <w:r>
        <w:t xml:space="preserve">    </w:t>
      </w:r>
      <w:r>
        <w:rPr>
          <w:rFonts w:hint="eastAsia"/>
        </w:rPr>
        <w:t>c</w:t>
      </w:r>
      <w:r>
        <w:rPr>
          <w:rFonts w:hint="eastAsia"/>
        </w:rPr>
        <w:t>代表</w:t>
      </w:r>
      <w:r>
        <w:t>______________________________</w:t>
      </w:r>
      <w:r>
        <w:rPr>
          <w:rFonts w:hint="eastAsia"/>
        </w:rPr>
        <w:t>的</w:t>
      </w:r>
      <w:r>
        <w:rPr>
          <w:rFonts w:hint="eastAsia"/>
          <w:i/>
        </w:rPr>
        <w:t>B</w:t>
      </w:r>
      <w:r>
        <w:rPr>
          <w:rFonts w:ascii="Lucida Console" w:hAnsi="Lucida Console"/>
        </w:rPr>
        <w:t>~</w:t>
      </w:r>
      <w:r>
        <w:rPr>
          <w:i/>
        </w:rPr>
        <w:t>H</w:t>
      </w:r>
      <w:r>
        <w:rPr>
          <w:rFonts w:hint="eastAsia"/>
        </w:rPr>
        <w:t>关系曲线．</w:t>
      </w:r>
      <w:r>
        <w:t xml:space="preserve"> </w:t>
      </w:r>
    </w:p>
    <w:p w:rsidR="0067126E" w:rsidRDefault="001061C1">
      <w:r>
        <w:rPr>
          <w:rFonts w:hint="eastAsia"/>
        </w:rPr>
        <w:t>13.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ind w:firstLine="480"/>
      </w:pPr>
      <w:r>
        <w:rPr>
          <w:rFonts w:hint="eastAsia"/>
        </w:rPr>
        <w:t>一个中空的螺绕环上每厘米绕有</w:t>
      </w:r>
      <w:r>
        <w:t>20</w:t>
      </w:r>
      <w:r>
        <w:rPr>
          <w:rFonts w:hint="eastAsia"/>
        </w:rPr>
        <w:t>匝导线，当通以电流</w:t>
      </w:r>
      <w:r>
        <w:rPr>
          <w:rFonts w:hint="eastAsia"/>
          <w:i/>
        </w:rPr>
        <w:t>I</w:t>
      </w:r>
      <w:r>
        <w:rPr>
          <w:rFonts w:hint="eastAsia"/>
        </w:rPr>
        <w:t xml:space="preserve"> =</w:t>
      </w:r>
      <w:r>
        <w:t>3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>时，环中磁</w:t>
      </w:r>
    </w:p>
    <w:p w:rsidR="0067126E" w:rsidRDefault="001061C1">
      <w:r>
        <w:rPr>
          <w:rFonts w:hint="eastAsia"/>
        </w:rPr>
        <w:t>场能量密度</w:t>
      </w:r>
      <w:r>
        <w:rPr>
          <w:i/>
        </w:rPr>
        <w:t>w</w:t>
      </w:r>
      <w:r>
        <w:t xml:space="preserve"> =_____________ 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ascii="Symbol" w:hAnsi="Symbol"/>
          <w:i/>
        </w:rPr>
        <w:t></w:t>
      </w:r>
      <w:r>
        <w:rPr>
          <w:rFonts w:ascii="Symbol" w:hAnsi="Symbol"/>
          <w:i/>
          <w:vertAlign w:val="subscript"/>
        </w:rPr>
        <w:t></w:t>
      </w:r>
      <w:r>
        <w:rPr>
          <w:vertAlign w:val="subscript"/>
        </w:rPr>
        <w:t>0</w:t>
      </w:r>
      <w:r>
        <w:rPr>
          <w:rFonts w:ascii="Symbol" w:hAnsi="Symbol"/>
          <w:vertAlign w:val="subscript"/>
        </w:rPr>
        <w:t></w:t>
      </w:r>
      <w:r>
        <w:rPr>
          <w:rFonts w:hint="eastAsia"/>
        </w:rPr>
        <w:t>=</w:t>
      </w:r>
      <w:r>
        <w:t>4</w:t>
      </w:r>
      <w:r>
        <w:rPr>
          <w:rFonts w:ascii="Symbol" w:hAnsi="Symbol"/>
        </w:rPr>
        <w:t></w:t>
      </w:r>
      <w:r>
        <w:rPr>
          <w:rFonts w:hint="eastAsia"/>
        </w:rPr>
        <w:t>×</w:t>
      </w:r>
      <w:r>
        <w:t>10</w:t>
      </w:r>
      <w:r>
        <w:rPr>
          <w:rFonts w:ascii="宋体"/>
          <w:vertAlign w:val="superscript"/>
        </w:rPr>
        <w:t>-</w:t>
      </w:r>
      <w:r>
        <w:rPr>
          <w:vertAlign w:val="superscript"/>
        </w:rPr>
        <w:t>7</w:t>
      </w:r>
      <w:r>
        <w:t xml:space="preserve"> N/A</w:t>
      </w:r>
      <w:r>
        <w:rPr>
          <w:vertAlign w:val="superscript"/>
        </w:rPr>
        <w:t>2</w:t>
      </w:r>
      <w:r>
        <w:rPr>
          <w:rFonts w:ascii="宋体"/>
        </w:rPr>
        <w:t>)</w:t>
      </w:r>
      <w:r>
        <w:t xml:space="preserve">    </w:t>
      </w:r>
    </w:p>
    <w:p w:rsidR="0067126E" w:rsidRDefault="001061C1">
      <w:r>
        <w:rPr>
          <w:rFonts w:hint="eastAsia"/>
        </w:rPr>
        <w:t>14.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snapToGrid w:val="0"/>
        <w:ind w:firstLine="480"/>
      </w:pPr>
      <w:r>
        <w:rPr>
          <w:rFonts w:hint="eastAsia"/>
        </w:rPr>
        <w:t>一平行板空气电容器的两极板都是半径为</w:t>
      </w:r>
      <w:r>
        <w:rPr>
          <w:rFonts w:hint="eastAsia"/>
          <w:i/>
        </w:rPr>
        <w:t>R</w:t>
      </w:r>
      <w:r>
        <w:rPr>
          <w:rFonts w:hint="eastAsia"/>
        </w:rPr>
        <w:t>的圆形导体片，在充电时，板间电场强度的变化率为</w:t>
      </w:r>
      <w:r>
        <w:t>d</w:t>
      </w:r>
      <w:r>
        <w:rPr>
          <w:i/>
        </w:rPr>
        <w:t>E</w:t>
      </w:r>
      <w:r>
        <w:t>/d</w:t>
      </w:r>
      <w:r>
        <w:rPr>
          <w:i/>
        </w:rPr>
        <w:t>t</w:t>
      </w:r>
      <w:r>
        <w:rPr>
          <w:rFonts w:hint="eastAsia"/>
        </w:rPr>
        <w:t>．若略去边缘效应，则两板间的位移电流为</w:t>
      </w:r>
      <w:r>
        <w:t xml:space="preserve">         </w:t>
      </w:r>
    </w:p>
    <w:p w:rsidR="0067126E" w:rsidRDefault="001061C1">
      <w:pPr>
        <w:snapToGrid w:val="0"/>
      </w:pPr>
      <w:r>
        <w:t>________________________</w:t>
      </w:r>
      <w:r>
        <w:rPr>
          <w:rFonts w:hint="eastAsia"/>
        </w:rPr>
        <w:t>．</w:t>
      </w:r>
      <w:r>
        <w:t xml:space="preserve">  </w:t>
      </w:r>
    </w:p>
    <w:p w:rsidR="0067126E" w:rsidRDefault="001061C1">
      <w:r>
        <w:rPr>
          <w:rFonts w:hint="eastAsia"/>
        </w:rPr>
        <w:t>15.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framePr w:hSpace="180" w:wrap="around" w:vAnchor="text" w:hAnchor="page" w:x="8115" w:y="1"/>
        <w:snapToGrid w:val="0"/>
      </w:pPr>
      <w:r>
        <w:object w:dxaOrig="1934" w:dyaOrig="1540">
          <v:shape id="_x0000_i1043" type="#_x0000_t75" style="width:96.75pt;height:77.25pt" o:ole="" fillcolor="#001">
            <v:imagedata r:id="rId39" o:title=""/>
          </v:shape>
          <o:OLEObject Type="Embed" ProgID="Word.Picture.8" ShapeID="_x0000_i1043" DrawAspect="Content" ObjectID="_1606050717" r:id="rId40"/>
        </w:object>
      </w:r>
    </w:p>
    <w:p w:rsidR="0067126E" w:rsidRDefault="001061C1">
      <w:pPr>
        <w:snapToGrid w:val="0"/>
      </w:pPr>
      <w:r>
        <w:t xml:space="preserve">    </w:t>
      </w:r>
      <w:r>
        <w:rPr>
          <w:rFonts w:hint="eastAsia"/>
        </w:rPr>
        <w:t>如图，在双缝干涉实验中，若把一厚度为</w:t>
      </w:r>
      <w:r>
        <w:rPr>
          <w:i/>
        </w:rPr>
        <w:t>e</w:t>
      </w:r>
      <w:r>
        <w:rPr>
          <w:rFonts w:hint="eastAsia"/>
        </w:rPr>
        <w:t>、折射率</w:t>
      </w:r>
    </w:p>
    <w:p w:rsidR="0067126E" w:rsidRDefault="001061C1">
      <w:pPr>
        <w:snapToGrid w:val="0"/>
      </w:pPr>
      <w:r>
        <w:rPr>
          <w:rFonts w:hint="eastAsia"/>
        </w:rPr>
        <w:t>为</w:t>
      </w:r>
      <w:r>
        <w:rPr>
          <w:i/>
        </w:rPr>
        <w:t>n</w:t>
      </w:r>
      <w:r>
        <w:rPr>
          <w:rFonts w:hint="eastAsia"/>
        </w:rPr>
        <w:t>的薄云母片覆盖在</w:t>
      </w:r>
      <w:r>
        <w:rPr>
          <w:rFonts w:hint="eastAsia"/>
          <w:i/>
        </w:rPr>
        <w:t>S</w:t>
      </w:r>
      <w:r>
        <w:rPr>
          <w:iCs/>
          <w:vertAlign w:val="subscript"/>
        </w:rPr>
        <w:t>1</w:t>
      </w:r>
      <w:r>
        <w:rPr>
          <w:rFonts w:hint="eastAsia"/>
        </w:rPr>
        <w:t>缝上，中央明条纹将向</w:t>
      </w:r>
      <w:r>
        <w:t>__________</w:t>
      </w:r>
      <w:r>
        <w:rPr>
          <w:rFonts w:hint="eastAsia"/>
        </w:rPr>
        <w:t>移动；</w:t>
      </w:r>
    </w:p>
    <w:p w:rsidR="0067126E" w:rsidRDefault="001061C1">
      <w:pPr>
        <w:snapToGrid w:val="0"/>
      </w:pPr>
      <w:r>
        <w:rPr>
          <w:rFonts w:hint="eastAsia"/>
        </w:rPr>
        <w:t>覆盖云母片后，两束相干光至原中央明纹</w:t>
      </w:r>
      <w:r>
        <w:rPr>
          <w:rFonts w:hint="eastAsia"/>
          <w:i/>
        </w:rPr>
        <w:t>O</w:t>
      </w:r>
      <w:r>
        <w:rPr>
          <w:rFonts w:hint="eastAsia"/>
        </w:rPr>
        <w:t>处的光程差为</w:t>
      </w:r>
      <w:r>
        <w:t>__________________</w:t>
      </w:r>
      <w:r>
        <w:rPr>
          <w:rFonts w:hint="eastAsia"/>
        </w:rPr>
        <w:t>．</w:t>
      </w:r>
    </w:p>
    <w:p w:rsidR="0067126E" w:rsidRDefault="001061C1">
      <w:r>
        <w:rPr>
          <w:rFonts w:hint="eastAsia"/>
        </w:rPr>
        <w:t>16.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r>
        <w:t xml:space="preserve">     </w:t>
      </w:r>
      <w:r>
        <w:rPr>
          <w:rFonts w:hint="eastAsia"/>
        </w:rPr>
        <w:t>某一波长的</w:t>
      </w:r>
      <w:r>
        <w:t>X</w:t>
      </w:r>
      <w:r>
        <w:rPr>
          <w:rFonts w:hint="eastAsia"/>
        </w:rPr>
        <w:t>光经物质散射后，其散射光中包含波长</w:t>
      </w:r>
      <w:r>
        <w:t>________</w:t>
      </w:r>
    </w:p>
    <w:p w:rsidR="0067126E" w:rsidRDefault="001061C1">
      <w:r>
        <w:rPr>
          <w:rFonts w:hint="eastAsia"/>
        </w:rPr>
        <w:t>和波长</w:t>
      </w:r>
      <w:r>
        <w:t>__________</w:t>
      </w:r>
      <w:r>
        <w:rPr>
          <w:rFonts w:hint="eastAsia"/>
        </w:rPr>
        <w:t>的两种成分，其中</w:t>
      </w:r>
      <w:r>
        <w:t>___________</w:t>
      </w:r>
      <w:r>
        <w:rPr>
          <w:rFonts w:hint="eastAsia"/>
        </w:rPr>
        <w:t>的</w:t>
      </w:r>
      <w:r>
        <w:rPr>
          <w:rFonts w:hint="eastAsia"/>
        </w:rPr>
        <w:t>散射成分称为康普顿散射．</w:t>
      </w:r>
      <w:r>
        <w:t xml:space="preserve">  </w:t>
      </w:r>
    </w:p>
    <w:p w:rsidR="0067126E" w:rsidRDefault="001061C1">
      <w:r>
        <w:rPr>
          <w:rFonts w:hint="eastAsia"/>
        </w:rPr>
        <w:t>17.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snapToGrid w:val="0"/>
        <w:ind w:firstLine="480"/>
        <w:jc w:val="left"/>
      </w:pPr>
      <w:r>
        <w:rPr>
          <w:rFonts w:hint="eastAsia"/>
        </w:rPr>
        <w:t>设描述微观粒子运动的波函数为</w:t>
      </w:r>
      <w:r>
        <w:rPr>
          <w:position w:val="-10"/>
        </w:rPr>
        <w:object w:dxaOrig="720" w:dyaOrig="320">
          <v:shape id="_x0000_i1044" type="#_x0000_t75" style="width:36pt;height:15.75pt" o:ole="" fillcolor="#001">
            <v:imagedata r:id="rId41" o:title=""/>
          </v:shape>
          <o:OLEObject Type="Embed" ProgID="Equation.3" ShapeID="_x0000_i1044" DrawAspect="Content" ObjectID="_1606050718" r:id="rId42"/>
        </w:object>
      </w:r>
      <w:r>
        <w:rPr>
          <w:rFonts w:hint="eastAsia"/>
        </w:rPr>
        <w:t>，则</w:t>
      </w:r>
      <w:r>
        <w:rPr>
          <w:position w:val="-4"/>
        </w:rPr>
        <w:object w:dxaOrig="540" w:dyaOrig="300">
          <v:shape id="_x0000_i1045" type="#_x0000_t75" style="width:27pt;height:15pt" o:ole="" fillcolor="#001">
            <v:imagedata r:id="rId43" o:title=""/>
          </v:shape>
          <o:OLEObject Type="Embed" ProgID="Equation.3" ShapeID="_x0000_i1045" DrawAspect="Content" ObjectID="_1606050719" r:id="rId44"/>
        </w:object>
      </w:r>
      <w:r>
        <w:rPr>
          <w:rFonts w:hint="eastAsia"/>
        </w:rPr>
        <w:t>表示</w:t>
      </w:r>
      <w:r>
        <w:t>____________________________________________________________________</w:t>
      </w:r>
      <w:r>
        <w:rPr>
          <w:rFonts w:hint="eastAsia"/>
        </w:rPr>
        <w:t>；</w:t>
      </w:r>
    </w:p>
    <w:p w:rsidR="0067126E" w:rsidRDefault="001061C1">
      <w:pPr>
        <w:snapToGrid w:val="0"/>
      </w:pPr>
      <w:r>
        <w:rPr>
          <w:position w:val="-10"/>
        </w:rPr>
        <w:object w:dxaOrig="720" w:dyaOrig="320">
          <v:shape id="_x0000_i1046" type="#_x0000_t75" style="width:36pt;height:15.75pt" o:ole="" fillcolor="#001">
            <v:imagedata r:id="rId41" o:title=""/>
          </v:shape>
          <o:OLEObject Type="Embed" ProgID="Equation.3" ShapeID="_x0000_i1046" DrawAspect="Content" ObjectID="_1606050720" r:id="rId45"/>
        </w:object>
      </w:r>
      <w:r>
        <w:rPr>
          <w:rFonts w:hint="eastAsia"/>
        </w:rPr>
        <w:t>须满足的条件是</w:t>
      </w:r>
      <w:r>
        <w:t>______________________________________</w:t>
      </w:r>
      <w:r>
        <w:rPr>
          <w:rFonts w:hint="eastAsia"/>
        </w:rPr>
        <w:t>；其归一化条</w:t>
      </w:r>
    </w:p>
    <w:p w:rsidR="0067126E" w:rsidRDefault="001061C1">
      <w:pPr>
        <w:snapToGrid w:val="0"/>
      </w:pPr>
      <w:r>
        <w:rPr>
          <w:rFonts w:hint="eastAsia"/>
        </w:rPr>
        <w:t>件是</w:t>
      </w:r>
      <w:r>
        <w:t>__________________________________________</w:t>
      </w:r>
      <w:r>
        <w:rPr>
          <w:rFonts w:hint="eastAsia"/>
        </w:rPr>
        <w:t>．</w:t>
      </w:r>
      <w:r>
        <w:t xml:space="preserve">        </w:t>
      </w:r>
    </w:p>
    <w:p w:rsidR="0067126E" w:rsidRDefault="001061C1">
      <w:r>
        <w:rPr>
          <w:rFonts w:hint="eastAsia"/>
        </w:rPr>
        <w:t>18.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snapToGrid w:val="0"/>
        <w:spacing w:line="0" w:lineRule="atLeast"/>
      </w:pPr>
      <w:r>
        <w:t xml:space="preserve">    </w:t>
      </w:r>
      <w:r>
        <w:rPr>
          <w:rFonts w:hint="eastAsia"/>
        </w:rPr>
        <w:t>在主量子数</w:t>
      </w:r>
      <w:r>
        <w:rPr>
          <w:i/>
        </w:rPr>
        <w:t>n</w:t>
      </w:r>
      <w:r>
        <w:t xml:space="preserve"> =2</w:t>
      </w:r>
      <w:r>
        <w:rPr>
          <w:rFonts w:hint="eastAsia"/>
        </w:rPr>
        <w:t>，自旋磁量子数</w:t>
      </w:r>
      <w:r>
        <w:rPr>
          <w:position w:val="-24"/>
        </w:rPr>
        <w:object w:dxaOrig="760" w:dyaOrig="620">
          <v:shape id="_x0000_i1047" type="#_x0000_t75" style="width:38.25pt;height:30.75pt" o:ole="" fillcolor="#001">
            <v:imagedata r:id="rId46" o:title=""/>
          </v:shape>
          <o:OLEObject Type="Embed" ProgID="Equation.3" ShapeID="_x0000_i1047" DrawAspect="Content" ObjectID="_1606050721" r:id="rId47"/>
        </w:object>
      </w:r>
      <w:r>
        <w:rPr>
          <w:rFonts w:hint="eastAsia"/>
        </w:rPr>
        <w:t>的量子态中，能够填充的最大电子</w:t>
      </w:r>
    </w:p>
    <w:p w:rsidR="0067126E" w:rsidRDefault="001061C1">
      <w:pPr>
        <w:snapToGrid w:val="0"/>
        <w:spacing w:line="0" w:lineRule="atLeast"/>
      </w:pPr>
      <w:r>
        <w:rPr>
          <w:rFonts w:hint="eastAsia"/>
        </w:rPr>
        <w:t>数是</w:t>
      </w:r>
      <w:r>
        <w:t>_________________</w:t>
      </w:r>
      <w:r>
        <w:rPr>
          <w:rFonts w:hint="eastAsia"/>
        </w:rPr>
        <w:t>．</w:t>
      </w:r>
      <w:r>
        <w:t xml:space="preserve">    </w:t>
      </w:r>
    </w:p>
    <w:p w:rsidR="0067126E" w:rsidRDefault="001061C1">
      <w:pPr>
        <w:snapToGrid w:val="0"/>
        <w:spacing w:line="0" w:lineRule="atLeast"/>
      </w:pPr>
      <w:r>
        <w:t xml:space="preserve"> </w:t>
      </w:r>
    </w:p>
    <w:p w:rsidR="0067126E" w:rsidRDefault="001061C1">
      <w:r>
        <w:rPr>
          <w:rFonts w:hint="eastAsia"/>
        </w:rPr>
        <w:t>三、计算题（共</w:t>
      </w:r>
      <w:r>
        <w:rPr>
          <w:rFonts w:hint="eastAsia"/>
        </w:rPr>
        <w:t>33</w:t>
      </w:r>
      <w:r>
        <w:rPr>
          <w:rFonts w:hint="eastAsia"/>
        </w:rPr>
        <w:t>分）</w:t>
      </w:r>
    </w:p>
    <w:p w:rsidR="0067126E" w:rsidRDefault="001061C1">
      <w:r>
        <w:rPr>
          <w:rFonts w:hint="eastAsia"/>
        </w:rPr>
        <w:t>19.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ind w:firstLine="480"/>
      </w:pPr>
      <w:r>
        <w:t xml:space="preserve"> </w:t>
      </w:r>
      <w:r>
        <w:rPr>
          <w:i/>
        </w:rPr>
        <w:t>AA</w:t>
      </w:r>
      <w:r>
        <w:rPr>
          <w:rFonts w:hint="eastAsia"/>
        </w:rPr>
        <w:t>＇和</w:t>
      </w:r>
      <w:r>
        <w:rPr>
          <w:i/>
        </w:rPr>
        <w:t>CC</w:t>
      </w:r>
      <w:r>
        <w:rPr>
          <w:rFonts w:hint="eastAsia"/>
        </w:rPr>
        <w:t>＇为两个正交地放置的圆形线圈，其圆心相重合．</w:t>
      </w:r>
      <w:r>
        <w:rPr>
          <w:rFonts w:hint="eastAsia"/>
          <w:i/>
        </w:rPr>
        <w:t>AA</w:t>
      </w:r>
      <w:r>
        <w:rPr>
          <w:rFonts w:hint="eastAsia"/>
        </w:rPr>
        <w:t>＇线圈半径为</w:t>
      </w:r>
      <w:r>
        <w:t>20.0 cm</w:t>
      </w:r>
      <w:r>
        <w:rPr>
          <w:rFonts w:hint="eastAsia"/>
        </w:rPr>
        <w:t>，共</w:t>
      </w:r>
      <w:r>
        <w:t>10</w:t>
      </w:r>
      <w:r>
        <w:rPr>
          <w:rFonts w:hint="eastAsia"/>
        </w:rPr>
        <w:t>匝，通有电流</w:t>
      </w:r>
      <w:r>
        <w:t>10.0</w:t>
      </w:r>
      <w:r>
        <w:rPr>
          <w:rFonts w:hint="eastAsia"/>
        </w:rPr>
        <w:t xml:space="preserve"> A</w:t>
      </w:r>
      <w:r>
        <w:rPr>
          <w:rFonts w:hint="eastAsia"/>
        </w:rPr>
        <w:t>；而</w:t>
      </w:r>
      <w:r>
        <w:rPr>
          <w:i/>
        </w:rPr>
        <w:t>CC</w:t>
      </w:r>
      <w:r>
        <w:rPr>
          <w:rFonts w:hint="eastAsia"/>
        </w:rPr>
        <w:t>＇线圈的半径为</w:t>
      </w:r>
      <w:r>
        <w:t>10.0 cm</w:t>
      </w:r>
      <w:r>
        <w:rPr>
          <w:rFonts w:hint="eastAsia"/>
        </w:rPr>
        <w:t>，共</w:t>
      </w:r>
      <w:r>
        <w:t>20</w:t>
      </w:r>
      <w:r>
        <w:rPr>
          <w:rFonts w:hint="eastAsia"/>
        </w:rPr>
        <w:t>匝，通有电流</w:t>
      </w:r>
      <w:r>
        <w:t xml:space="preserve"> 5.0 A</w:t>
      </w:r>
      <w:r>
        <w:rPr>
          <w:rFonts w:hint="eastAsia"/>
        </w:rPr>
        <w:t>．求两线圈公共中心</w:t>
      </w:r>
      <w:r>
        <w:rPr>
          <w:rFonts w:hint="eastAsia"/>
          <w:i/>
        </w:rPr>
        <w:t>O</w:t>
      </w:r>
      <w:r>
        <w:rPr>
          <w:rFonts w:hint="eastAsia"/>
        </w:rPr>
        <w:t>点的磁感强度的大小和方向．</w:t>
      </w:r>
    </w:p>
    <w:p w:rsidR="0067126E" w:rsidRDefault="001061C1">
      <w:pPr>
        <w:ind w:firstLine="480"/>
      </w:pPr>
      <w:r>
        <w:t>(</w:t>
      </w:r>
      <w:r>
        <w:rPr>
          <w:rFonts w:ascii="Symbol" w:hAnsi="Symbol"/>
          <w:i/>
        </w:rPr>
        <w:t></w:t>
      </w:r>
      <w:r>
        <w:rPr>
          <w:vertAlign w:val="subscript"/>
        </w:rPr>
        <w:t>0</w:t>
      </w:r>
      <w:r>
        <w:t xml:space="preserve"> =4</w:t>
      </w:r>
      <w:r>
        <w:rPr>
          <w:rFonts w:ascii="Symbol" w:hAnsi="Symbol"/>
        </w:rPr>
        <w:t></w:t>
      </w:r>
      <w:r>
        <w:rPr>
          <w:rFonts w:hint="eastAsia"/>
        </w:rPr>
        <w:t>×</w:t>
      </w:r>
      <w:r>
        <w:t>10</w:t>
      </w:r>
      <w:r>
        <w:rPr>
          <w:rFonts w:ascii="宋体"/>
          <w:vertAlign w:val="superscript"/>
        </w:rPr>
        <w:t>-</w:t>
      </w:r>
      <w:r>
        <w:rPr>
          <w:vertAlign w:val="superscript"/>
        </w:rPr>
        <w:t>7</w:t>
      </w:r>
      <w:r>
        <w:t xml:space="preserve"> N</w:t>
      </w:r>
      <w:r>
        <w:rPr>
          <w:rFonts w:hint="eastAsia"/>
          <w:sz w:val="15"/>
        </w:rPr>
        <w:t>·</w:t>
      </w:r>
      <w:r>
        <w:t>A</w:t>
      </w:r>
      <w:r>
        <w:rPr>
          <w:rFonts w:ascii="宋体"/>
          <w:vertAlign w:val="superscript"/>
        </w:rPr>
        <w:t>-</w:t>
      </w:r>
      <w:r>
        <w:rPr>
          <w:vertAlign w:val="superscript"/>
        </w:rPr>
        <w:t>2</w:t>
      </w:r>
      <w:r>
        <w:t>)</w:t>
      </w:r>
    </w:p>
    <w:p w:rsidR="0067126E" w:rsidRDefault="0067126E">
      <w:pPr>
        <w:ind w:firstLine="480"/>
      </w:pPr>
    </w:p>
    <w:p w:rsidR="0067126E" w:rsidRDefault="0067126E">
      <w:pPr>
        <w:ind w:firstLine="480"/>
      </w:pPr>
    </w:p>
    <w:p w:rsidR="0067126E" w:rsidRDefault="0067126E">
      <w:pPr>
        <w:ind w:firstLine="480"/>
      </w:pPr>
    </w:p>
    <w:p w:rsidR="0067126E" w:rsidRDefault="0067126E">
      <w:pPr>
        <w:ind w:firstLine="480"/>
      </w:pPr>
    </w:p>
    <w:p w:rsidR="0067126E" w:rsidRDefault="0067126E">
      <w:pPr>
        <w:ind w:firstLine="480"/>
      </w:pPr>
    </w:p>
    <w:p w:rsidR="0067126E" w:rsidRDefault="0067126E">
      <w:pPr>
        <w:ind w:firstLine="480"/>
      </w:pPr>
    </w:p>
    <w:p w:rsidR="0067126E" w:rsidRDefault="001061C1">
      <w:pPr>
        <w:snapToGrid w:val="0"/>
        <w:spacing w:line="0" w:lineRule="atLeast"/>
      </w:pPr>
      <w:r>
        <w:rPr>
          <w:rFonts w:hint="eastAsia"/>
        </w:rPr>
        <w:t>20.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r>
        <w:t xml:space="preserve">    </w:t>
      </w:r>
      <w:r>
        <w:rPr>
          <w:rFonts w:hint="eastAsia"/>
        </w:rPr>
        <w:t>用白光垂直照射置于空气中的厚度为</w:t>
      </w:r>
      <w:r>
        <w:t xml:space="preserve">0.50 </w:t>
      </w:r>
      <w:r>
        <w:rPr>
          <w:rFonts w:ascii="Symbol" w:hAnsi="Symbol"/>
          <w:iCs/>
        </w:rPr>
        <w:t></w:t>
      </w:r>
      <w:r>
        <w:t>m</w:t>
      </w:r>
      <w:r>
        <w:rPr>
          <w:rFonts w:hint="eastAsia"/>
        </w:rPr>
        <w:t>的玻璃片．玻璃片的折射率为</w:t>
      </w:r>
      <w:r>
        <w:t>1.50</w:t>
      </w:r>
      <w:r>
        <w:rPr>
          <w:rFonts w:hint="eastAsia"/>
        </w:rPr>
        <w:t>．在可见光范围内</w:t>
      </w:r>
      <w:r>
        <w:rPr>
          <w:rFonts w:hint="eastAsia"/>
        </w:rPr>
        <w:t>(</w:t>
      </w:r>
      <w:r>
        <w:t>400 nm ~ 760 nm)</w:t>
      </w:r>
      <w:r>
        <w:rPr>
          <w:rFonts w:hint="eastAsia"/>
        </w:rPr>
        <w:t>哪些波长的反射光有最大限度的增强？</w:t>
      </w:r>
    </w:p>
    <w:p w:rsidR="0067126E" w:rsidRDefault="001061C1">
      <w:pPr>
        <w:numPr>
          <w:ilvl w:val="0"/>
          <w:numId w:val="4"/>
        </w:numPr>
      </w:pPr>
      <w:r>
        <w:rPr>
          <w:rFonts w:hint="eastAsia"/>
        </w:rPr>
        <w:t>nm=10</w:t>
      </w:r>
      <w:r>
        <w:rPr>
          <w:rFonts w:ascii="宋体" w:hint="eastAsia"/>
          <w:vertAlign w:val="superscript"/>
        </w:rPr>
        <w:t>-</w:t>
      </w:r>
      <w:r>
        <w:rPr>
          <w:rFonts w:hint="eastAsia"/>
          <w:vertAlign w:val="superscript"/>
        </w:rPr>
        <w:t>9</w:t>
      </w:r>
      <w:r>
        <w:rPr>
          <w:rFonts w:hint="eastAsia"/>
        </w:rPr>
        <w:t xml:space="preserve"> m)</w:t>
      </w:r>
    </w:p>
    <w:p w:rsidR="0067126E" w:rsidRDefault="0067126E"/>
    <w:p w:rsidR="0067126E" w:rsidRDefault="0067126E"/>
    <w:p w:rsidR="0067126E" w:rsidRDefault="0067126E"/>
    <w:p w:rsidR="0067126E" w:rsidRDefault="0067126E"/>
    <w:p w:rsidR="0067126E" w:rsidRDefault="0067126E"/>
    <w:p w:rsidR="0067126E" w:rsidRDefault="001061C1">
      <w:r>
        <w:rPr>
          <w:rFonts w:hint="eastAsia"/>
        </w:rPr>
        <w:t>21.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r>
        <w:t xml:space="preserve">       </w:t>
      </w:r>
      <w:r>
        <w:rPr>
          <w:rFonts w:hint="eastAsia"/>
        </w:rPr>
        <w:t>强度为</w:t>
      </w:r>
      <w:r>
        <w:rPr>
          <w:i/>
        </w:rPr>
        <w:t>I</w:t>
      </w:r>
      <w:r>
        <w:rPr>
          <w:vertAlign w:val="subscript"/>
        </w:rPr>
        <w:t>0</w:t>
      </w:r>
      <w:r>
        <w:rPr>
          <w:rFonts w:hint="eastAsia"/>
        </w:rPr>
        <w:t>的一束光，垂直入射到两个叠在一起的偏振片上</w:t>
      </w:r>
      <w:r>
        <w:t>,</w:t>
      </w:r>
      <w:r>
        <w:rPr>
          <w:rFonts w:hint="eastAsia"/>
        </w:rPr>
        <w:t>这两个偏振片的偏振化方向之间的夹角为</w:t>
      </w:r>
      <w:r>
        <w:t>60</w:t>
      </w:r>
      <w:r>
        <w:rPr>
          <w:rFonts w:hint="eastAsia"/>
        </w:rPr>
        <w:t>°</w:t>
      </w:r>
      <w:r>
        <w:t>.</w:t>
      </w:r>
      <w:r>
        <w:rPr>
          <w:rFonts w:hint="eastAsia"/>
        </w:rPr>
        <w:t>若这束入射光是强度相等的线偏振光和自然光混合而成的，且线偏振光的光矢量振动方向与此二偏振片的偏振化方向皆成</w:t>
      </w:r>
      <w:r>
        <w:t>30</w:t>
      </w:r>
      <w:r>
        <w:rPr>
          <w:rFonts w:hint="eastAsia"/>
        </w:rPr>
        <w:t>°角，求透过每个偏振片后的光束强度．</w:t>
      </w:r>
      <w:r>
        <w:t xml:space="preserve"> </w:t>
      </w:r>
    </w:p>
    <w:p w:rsidR="0067126E" w:rsidRDefault="0067126E"/>
    <w:p w:rsidR="0067126E" w:rsidRDefault="0067126E"/>
    <w:p w:rsidR="0067126E" w:rsidRDefault="0067126E"/>
    <w:p w:rsidR="0067126E" w:rsidRDefault="0067126E"/>
    <w:p w:rsidR="0067126E" w:rsidRDefault="0067126E"/>
    <w:p w:rsidR="0067126E" w:rsidRDefault="0067126E"/>
    <w:p w:rsidR="0067126E" w:rsidRDefault="0067126E"/>
    <w:p w:rsidR="0067126E" w:rsidRDefault="001061C1">
      <w:r>
        <w:rPr>
          <w:rFonts w:hint="eastAsia"/>
        </w:rPr>
        <w:t>22.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snapToGrid w:val="0"/>
        <w:ind w:firstLine="420"/>
      </w:pPr>
      <w:r>
        <w:rPr>
          <w:rFonts w:hint="eastAsia"/>
        </w:rPr>
        <w:t>以波长</w:t>
      </w:r>
      <w:r>
        <w:rPr>
          <w:rFonts w:ascii="Symbol" w:hAnsi="Symbol"/>
          <w:i/>
        </w:rPr>
        <w:t></w:t>
      </w:r>
      <w:r>
        <w:rPr>
          <w:rFonts w:ascii="Symbol" w:hAnsi="Symbol"/>
        </w:rPr>
        <w:t></w:t>
      </w:r>
      <w:r>
        <w:rPr>
          <w:rFonts w:ascii="Symbol" w:hAnsi="Symbol"/>
        </w:rPr>
        <w:t></w:t>
      </w:r>
      <w:r>
        <w:t xml:space="preserve"> 410 nm (1 nm = 10</w:t>
      </w:r>
      <w:r>
        <w:rPr>
          <w:vertAlign w:val="superscript"/>
        </w:rPr>
        <w:t>-9</w:t>
      </w:r>
      <w:r>
        <w:t xml:space="preserve"> m)</w:t>
      </w:r>
      <w:r>
        <w:rPr>
          <w:rFonts w:hint="eastAsia"/>
        </w:rPr>
        <w:t>的单色光照射某一金属，产生的光电子的最大动能</w:t>
      </w:r>
      <w:r>
        <w:rPr>
          <w:i/>
        </w:rPr>
        <w:t>E</w:t>
      </w:r>
      <w:r>
        <w:rPr>
          <w:i/>
          <w:vertAlign w:val="subscript"/>
        </w:rPr>
        <w:t>K</w:t>
      </w:r>
      <w:r>
        <w:t>= 1.0 eV</w:t>
      </w:r>
      <w:r>
        <w:rPr>
          <w:rFonts w:hint="eastAsia"/>
        </w:rPr>
        <w:t>，求能使该金属产生光电效应的单色光的最大波长是多少？</w:t>
      </w:r>
      <w:r>
        <w:t xml:space="preserve">     (</w:t>
      </w:r>
      <w:r>
        <w:rPr>
          <w:rFonts w:hint="eastAsia"/>
        </w:rPr>
        <w:t>普朗克常量</w:t>
      </w:r>
      <w:r>
        <w:rPr>
          <w:i/>
        </w:rPr>
        <w:t xml:space="preserve">h </w:t>
      </w:r>
      <w:r>
        <w:t>=6.63</w:t>
      </w:r>
      <w:r>
        <w:rPr>
          <w:rFonts w:hint="eastAsia"/>
        </w:rPr>
        <w:t>×</w:t>
      </w:r>
      <w:r>
        <w:t>10</w:t>
      </w:r>
      <w:r>
        <w:rPr>
          <w:rFonts w:ascii="宋体"/>
          <w:vertAlign w:val="superscript"/>
        </w:rPr>
        <w:t>-</w:t>
      </w:r>
      <w:r>
        <w:rPr>
          <w:vertAlign w:val="superscript"/>
        </w:rPr>
        <w:t>34</w:t>
      </w:r>
      <w:r>
        <w:t xml:space="preserve"> J</w:t>
      </w:r>
      <w:r>
        <w:rPr>
          <w:rFonts w:ascii="宋体" w:hint="eastAsia"/>
          <w:sz w:val="15"/>
        </w:rPr>
        <w:t>·</w:t>
      </w:r>
      <w:r>
        <w:t>s)</w:t>
      </w: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1061C1">
      <w:r>
        <w:rPr>
          <w:rFonts w:hint="eastAsia"/>
        </w:rPr>
        <w:t>23.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ind w:firstLine="420"/>
      </w:pPr>
      <w:r>
        <w:rPr>
          <w:rFonts w:hint="eastAsia"/>
        </w:rPr>
        <w:t>已知电子在垂直于均匀磁场</w:t>
      </w:r>
      <w:r>
        <w:rPr>
          <w:position w:val="-4"/>
        </w:rPr>
        <w:object w:dxaOrig="240" w:dyaOrig="300">
          <v:shape id="_x0000_i1048" type="#_x0000_t75" style="width:12pt;height:15pt" o:ole="" fillcolor="#001">
            <v:imagedata r:id="rId23" o:title=""/>
          </v:shape>
          <o:OLEObject Type="Embed" ProgID="Equation.3" ShapeID="_x0000_i1048" DrawAspect="Content" ObjectID="_1606050722" r:id="rId48"/>
        </w:object>
      </w:r>
      <w:r>
        <w:rPr>
          <w:rFonts w:hint="eastAsia"/>
        </w:rPr>
        <w:t>的平面内运动，设电子的运动满足玻尔量子化条件，求电子轨道的半径</w:t>
      </w:r>
      <w:r>
        <w:rPr>
          <w:i/>
        </w:rPr>
        <w:t>r</w:t>
      </w:r>
      <w:r>
        <w:rPr>
          <w:i/>
          <w:vertAlign w:val="subscript"/>
        </w:rPr>
        <w:t>n</w:t>
      </w:r>
      <w:r>
        <w:t xml:space="preserve"> =</w:t>
      </w:r>
      <w:r>
        <w:rPr>
          <w:rFonts w:hint="eastAsia"/>
        </w:rPr>
        <w:t>？</w:t>
      </w:r>
      <w:r>
        <w:t xml:space="preserve"> </w:t>
      </w:r>
    </w:p>
    <w:p w:rsidR="0067126E" w:rsidRDefault="0067126E">
      <w:pPr>
        <w:ind w:firstLine="420"/>
      </w:pPr>
    </w:p>
    <w:p w:rsidR="0067126E" w:rsidRDefault="0067126E">
      <w:pPr>
        <w:ind w:firstLine="420"/>
      </w:pPr>
    </w:p>
    <w:p w:rsidR="0067126E" w:rsidRDefault="0067126E">
      <w:pPr>
        <w:ind w:firstLine="420"/>
      </w:pPr>
    </w:p>
    <w:p w:rsidR="0067126E" w:rsidRDefault="0067126E">
      <w:pPr>
        <w:ind w:firstLine="420"/>
      </w:pPr>
    </w:p>
    <w:p w:rsidR="0067126E" w:rsidRDefault="0067126E">
      <w:pPr>
        <w:ind w:firstLine="420"/>
      </w:pPr>
    </w:p>
    <w:p w:rsidR="0067126E" w:rsidRDefault="0067126E">
      <w:pPr>
        <w:ind w:firstLine="420"/>
      </w:pPr>
    </w:p>
    <w:p w:rsidR="0067126E" w:rsidRDefault="001061C1">
      <w:pPr>
        <w:ind w:firstLine="420"/>
      </w:pPr>
      <w:r>
        <w:t xml:space="preserve">  </w:t>
      </w:r>
    </w:p>
    <w:p w:rsidR="0067126E" w:rsidRDefault="001061C1">
      <w:r>
        <w:rPr>
          <w:rFonts w:hint="eastAsia"/>
        </w:rPr>
        <w:t>四、理论推导与证明题（共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67126E" w:rsidRDefault="001061C1">
      <w:r>
        <w:rPr>
          <w:rFonts w:hint="eastAsia"/>
        </w:rPr>
        <w:t>24.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1061C1">
      <w:pPr>
        <w:snapToGrid w:val="0"/>
        <w:ind w:firstLine="420"/>
      </w:pPr>
      <w:r>
        <w:rPr>
          <w:rFonts w:hint="eastAsia"/>
        </w:rPr>
        <w:t>一束具有动量</w:t>
      </w:r>
      <w:r>
        <w:rPr>
          <w:position w:val="-10"/>
        </w:rPr>
        <w:object w:dxaOrig="240" w:dyaOrig="300">
          <v:shape id="_x0000_i1049" type="#_x0000_t75" style="width:12pt;height:15pt" o:ole="" fillcolor="#001">
            <v:imagedata r:id="rId49" o:title=""/>
          </v:shape>
          <o:OLEObject Type="Embed" ProgID="Equation.3" ShapeID="_x0000_i1049" DrawAspect="Content" ObjectID="_1606050723" r:id="rId50"/>
        </w:object>
      </w:r>
      <w:r>
        <w:rPr>
          <w:rFonts w:hint="eastAsia"/>
        </w:rPr>
        <w:t>的电子，垂直地射入宽度为</w:t>
      </w:r>
      <w:r>
        <w:rPr>
          <w:rFonts w:hint="eastAsia"/>
          <w:i/>
        </w:rPr>
        <w:t>a</w:t>
      </w:r>
      <w:r>
        <w:rPr>
          <w:rFonts w:hint="eastAsia"/>
        </w:rPr>
        <w:t>的狭缝，若在狭缝后远处与狭缝相距为</w:t>
      </w:r>
      <w:r>
        <w:rPr>
          <w:rFonts w:hint="eastAsia"/>
          <w:i/>
        </w:rPr>
        <w:t>R</w:t>
      </w:r>
      <w:r>
        <w:rPr>
          <w:rFonts w:hint="eastAsia"/>
        </w:rPr>
        <w:t>的地方放置一块荧光屏，试证明屏幕上衍射图样中央最大强度的宽度</w:t>
      </w:r>
      <w:r>
        <w:rPr>
          <w:position w:val="-10"/>
        </w:rPr>
        <w:object w:dxaOrig="1400" w:dyaOrig="320">
          <v:shape id="_x0000_i1050" type="#_x0000_t75" style="width:69.75pt;height:15.75pt" o:ole="" fillcolor="#001">
            <v:imagedata r:id="rId51" o:title=""/>
          </v:shape>
          <o:OLEObject Type="Embed" ProgID="Equation.3" ShapeID="_x0000_i1050" DrawAspect="Content" ObjectID="_1606050724" r:id="rId52"/>
        </w:object>
      </w:r>
      <w:r>
        <w:rPr>
          <w:rFonts w:hint="eastAsia"/>
        </w:rPr>
        <w:t>，式中</w:t>
      </w:r>
      <w:r>
        <w:rPr>
          <w:rFonts w:hint="eastAsia"/>
          <w:i/>
        </w:rPr>
        <w:t>h</w:t>
      </w:r>
      <w:r>
        <w:rPr>
          <w:rFonts w:hint="eastAsia"/>
        </w:rPr>
        <w:t>为普朗克常量．</w:t>
      </w: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67126E">
      <w:pPr>
        <w:snapToGrid w:val="0"/>
        <w:ind w:firstLine="420"/>
      </w:pPr>
    </w:p>
    <w:p w:rsidR="0067126E" w:rsidRDefault="001061C1">
      <w:pPr>
        <w:snapToGrid w:val="0"/>
        <w:ind w:firstLine="420"/>
      </w:pPr>
      <w:r>
        <w:t xml:space="preserve"> </w:t>
      </w:r>
    </w:p>
    <w:p w:rsidR="0067126E" w:rsidRDefault="001061C1">
      <w:r>
        <w:rPr>
          <w:rFonts w:hint="eastAsia"/>
        </w:rPr>
        <w:t>五、回答问题（共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67126E" w:rsidRDefault="001061C1">
      <w:r>
        <w:rPr>
          <w:rFonts w:hint="eastAsia"/>
        </w:rPr>
        <w:t>25.</w:t>
      </w:r>
      <w:r>
        <w:t xml:space="preserve"> 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7126E" w:rsidRDefault="0067126E">
      <w:pPr>
        <w:framePr w:hSpace="180" w:wrap="around" w:vAnchor="text" w:hAnchor="page" w:x="5937" w:y="1"/>
      </w:pPr>
    </w:p>
    <w:p w:rsidR="0067126E" w:rsidRDefault="001061C1">
      <w:r>
        <w:t xml:space="preserve">    </w:t>
      </w:r>
      <w:r>
        <w:object w:dxaOrig="4140" w:dyaOrig="1380">
          <v:shape id="_x0000_i1051" type="#_x0000_t75" style="width:207pt;height:69pt" o:ole="" fillcolor="#001">
            <v:imagedata r:id="rId53" o:title=""/>
          </v:shape>
          <o:OLEObject Type="Embed" ProgID="Word.Picture.8" ShapeID="_x0000_i1051" DrawAspect="Content" ObjectID="_1606050725" r:id="rId54"/>
        </w:object>
      </w:r>
    </w:p>
    <w:p w:rsidR="0067126E" w:rsidRDefault="001061C1">
      <w:r>
        <w:rPr>
          <w:rFonts w:hint="eastAsia"/>
        </w:rPr>
        <w:t>粒子</w:t>
      </w:r>
      <w:r>
        <w:t>(a)</w:t>
      </w:r>
      <w:r>
        <w:rPr>
          <w:rFonts w:hint="eastAsia"/>
        </w:rPr>
        <w:t>、</w:t>
      </w:r>
      <w:r>
        <w:t>(b)</w:t>
      </w:r>
      <w:r>
        <w:rPr>
          <w:rFonts w:hint="eastAsia"/>
        </w:rPr>
        <w:t>的波函数分别如图所示，若用位置和动量描述它们的运动状态，两者中哪一粒子位置的不确定量较大？哪一粒子的动量的不确定量较大？为什么？</w:t>
      </w:r>
      <w:r>
        <w:t xml:space="preserve"> </w:t>
      </w:r>
    </w:p>
    <w:sectPr w:rsidR="0067126E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3073A"/>
    <w:multiLevelType w:val="singleLevel"/>
    <w:tmpl w:val="4703073A"/>
    <w:lvl w:ilvl="0">
      <w:start w:val="1"/>
      <w:numFmt w:val="upperLetter"/>
      <w:lvlText w:val="(%1)"/>
      <w:lvlJc w:val="left"/>
      <w:pPr>
        <w:tabs>
          <w:tab w:val="left" w:pos="1050"/>
        </w:tabs>
        <w:ind w:left="1050" w:hanging="570"/>
      </w:pPr>
      <w:rPr>
        <w:rFonts w:hint="default"/>
      </w:rPr>
    </w:lvl>
  </w:abstractNum>
  <w:abstractNum w:abstractNumId="1">
    <w:nsid w:val="5B0B732E"/>
    <w:multiLevelType w:val="singleLevel"/>
    <w:tmpl w:val="5B0B732E"/>
    <w:lvl w:ilvl="0">
      <w:start w:val="5"/>
      <w:numFmt w:val="decimal"/>
      <w:suff w:val="space"/>
      <w:lvlText w:val="%1."/>
      <w:lvlJc w:val="left"/>
    </w:lvl>
  </w:abstractNum>
  <w:abstractNum w:abstractNumId="2">
    <w:nsid w:val="5B0B74AC"/>
    <w:multiLevelType w:val="singleLevel"/>
    <w:tmpl w:val="5B0B74AC"/>
    <w:lvl w:ilvl="0">
      <w:start w:val="1"/>
      <w:numFmt w:val="decimal"/>
      <w:suff w:val="nothing"/>
      <w:lvlText w:val="(%1 "/>
      <w:lvlJc w:val="left"/>
    </w:lvl>
  </w:abstractNum>
  <w:abstractNum w:abstractNumId="3">
    <w:nsid w:val="61716522"/>
    <w:multiLevelType w:val="singleLevel"/>
    <w:tmpl w:val="61716522"/>
    <w:lvl w:ilvl="0">
      <w:start w:val="4"/>
      <w:numFmt w:val="upperLetter"/>
      <w:lvlText w:val="(%1)"/>
      <w:lvlJc w:val="left"/>
      <w:pPr>
        <w:tabs>
          <w:tab w:val="left" w:pos="1050"/>
        </w:tabs>
        <w:ind w:left="1050" w:hanging="57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35A63"/>
    <w:rsid w:val="001061C1"/>
    <w:rsid w:val="0067126E"/>
    <w:rsid w:val="01D35A63"/>
    <w:rsid w:val="78EB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5.wmf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image" Target="media/image21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4432</Characters>
  <Application>Microsoft Office Word</Application>
  <DocSecurity>0</DocSecurity>
  <Lines>36</Lines>
  <Paragraphs>10</Paragraphs>
  <ScaleCrop>false</ScaleCrop>
  <Company/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2018-05-28T02:29:00Z</dcterms:created>
  <dcterms:modified xsi:type="dcterms:W3CDTF">2018-12-11T08:25:00Z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