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Ascii"/>
          <w:b/>
          <w:color w:val="000000"/>
          <w:sz w:val="24"/>
        </w:rPr>
      </w:pPr>
      <w:r>
        <w:rPr>
          <w:rFonts w:hint="eastAsia" w:asciiTheme="minorAscii"/>
          <w:b/>
          <w:color w:val="000000"/>
          <w:sz w:val="24"/>
        </w:rPr>
        <w:t>护理学基础标准答案：</w:t>
      </w:r>
    </w:p>
    <w:p>
      <w:pPr>
        <w:spacing w:line="360" w:lineRule="auto"/>
        <w:rPr>
          <w:rFonts w:asciiTheme="minorAscii"/>
          <w:b/>
          <w:color w:val="000000"/>
        </w:rPr>
      </w:pPr>
      <w:r>
        <w:rPr>
          <w:rFonts w:hint="eastAsia" w:asciiTheme="minorAscii"/>
          <w:b/>
          <w:color w:val="000000"/>
        </w:rPr>
        <w:t>一、名词解释：</w:t>
      </w:r>
    </w:p>
    <w:p>
      <w:pPr>
        <w:spacing w:line="360" w:lineRule="auto"/>
        <w:ind w:left="422" w:hanging="422" w:hangingChars="200"/>
        <w:rPr>
          <w:rFonts w:asciiTheme="minorAscii"/>
          <w:color w:val="000000"/>
        </w:rPr>
      </w:pPr>
      <w:r>
        <w:rPr>
          <w:rFonts w:asciiTheme="minorAscii"/>
          <w:b/>
          <w:color w:val="000000"/>
        </w:rPr>
        <w:t>1</w:t>
      </w:r>
      <w:r>
        <w:rPr>
          <w:rFonts w:hint="eastAsia" w:asciiTheme="minorAscii"/>
          <w:b/>
          <w:color w:val="000000"/>
        </w:rPr>
        <w:t>．</w:t>
      </w:r>
      <w:r>
        <w:rPr>
          <w:rFonts w:hint="eastAsia" w:asciiTheme="minorAscii"/>
          <w:color w:val="000000"/>
        </w:rPr>
        <w:t>化学消毒灭菌法：利用液体或气体化学药物抑制微生物的生长繁殖或杀死微生物的方法。</w:t>
      </w:r>
    </w:p>
    <w:p>
      <w:pPr>
        <w:spacing w:line="360" w:lineRule="auto"/>
        <w:ind w:left="422" w:hanging="422" w:hangingChars="200"/>
        <w:rPr>
          <w:rFonts w:hint="eastAsia" w:asciiTheme="minorAscii"/>
          <w:color w:val="000000"/>
        </w:rPr>
      </w:pPr>
      <w:r>
        <w:rPr>
          <w:rFonts w:asciiTheme="minorAscii"/>
          <w:b/>
          <w:color w:val="000000"/>
        </w:rPr>
        <w:t>2</w:t>
      </w:r>
      <w:r>
        <w:rPr>
          <w:rFonts w:hint="eastAsia" w:asciiTheme="minorAscii"/>
          <w:b/>
          <w:color w:val="000000"/>
        </w:rPr>
        <w:t>．</w:t>
      </w:r>
      <w:r>
        <w:rPr>
          <w:rFonts w:hint="eastAsia" w:asciiTheme="minorAscii"/>
          <w:color w:val="000000"/>
        </w:rPr>
        <w:t>试验饮食：是将符合机体生理需要的各种营养素人工合成，配制成水溶性粉剂混合物，它进入消</w:t>
      </w:r>
    </w:p>
    <w:p>
      <w:pPr>
        <w:spacing w:line="360" w:lineRule="auto"/>
        <w:ind w:left="420" w:hanging="420" w:hangingChars="200"/>
        <w:rPr>
          <w:rFonts w:hint="eastAsia" w:asciiTheme="minorAscii"/>
          <w:color w:val="000000"/>
        </w:rPr>
      </w:pPr>
      <w:r>
        <w:rPr>
          <w:rFonts w:hint="eastAsia" w:asciiTheme="minorAscii"/>
          <w:color w:val="000000"/>
        </w:rPr>
        <w:t>化道后，即使在没有</w:t>
      </w:r>
      <w:bookmarkStart w:id="0" w:name="_GoBack"/>
      <w:bookmarkEnd w:id="0"/>
      <w:r>
        <w:rPr>
          <w:rFonts w:hint="eastAsia" w:asciiTheme="minorAscii"/>
          <w:color w:val="000000"/>
        </w:rPr>
        <w:t>消化液的情况下，也可全部直接被消化吸收。</w:t>
      </w:r>
    </w:p>
    <w:p>
      <w:pPr>
        <w:spacing w:line="360" w:lineRule="auto"/>
        <w:rPr>
          <w:rFonts w:asciiTheme="minorAscii"/>
          <w:color w:val="000000"/>
        </w:rPr>
      </w:pPr>
      <w:r>
        <w:rPr>
          <w:rFonts w:asciiTheme="minorAscii"/>
          <w:b/>
          <w:color w:val="000000"/>
        </w:rPr>
        <w:t>3</w:t>
      </w:r>
      <w:r>
        <w:rPr>
          <w:rFonts w:hint="eastAsia" w:asciiTheme="minorAscii"/>
          <w:b/>
          <w:color w:val="000000"/>
        </w:rPr>
        <w:t>．</w:t>
      </w:r>
      <w:r>
        <w:rPr>
          <w:rFonts w:hint="eastAsia" w:asciiTheme="minorAscii"/>
          <w:color w:val="000000"/>
        </w:rPr>
        <w:t>绌脉：由于心肌收缩力强弱不等，有些心输出量少的搏动可发生心音，但不能引起周围血管的搏动，造成在同一单位时间内脉率低于心率。</w:t>
      </w:r>
    </w:p>
    <w:p>
      <w:pPr>
        <w:spacing w:line="360" w:lineRule="auto"/>
        <w:rPr>
          <w:rFonts w:asciiTheme="minorAscii"/>
          <w:color w:val="000000"/>
        </w:rPr>
      </w:pPr>
      <w:r>
        <w:rPr>
          <w:rFonts w:asciiTheme="minorAscii"/>
          <w:b/>
          <w:color w:val="000000"/>
        </w:rPr>
        <w:t>4</w:t>
      </w:r>
      <w:r>
        <w:rPr>
          <w:rFonts w:hint="eastAsia" w:asciiTheme="minorAscii"/>
          <w:b/>
          <w:color w:val="000000"/>
        </w:rPr>
        <w:t>．</w:t>
      </w:r>
      <w:r>
        <w:rPr>
          <w:rFonts w:hint="eastAsia" w:asciiTheme="minorAscii"/>
          <w:color w:val="000000"/>
        </w:rPr>
        <w:t>无菌技术：是指在执行医疗护理操作过程中，防止一切微生物侵入机体和保持无菌物品及无菌区域不被污染的操作技术和管理方法。</w:t>
      </w:r>
    </w:p>
    <w:p>
      <w:pPr>
        <w:spacing w:line="360" w:lineRule="auto"/>
        <w:rPr>
          <w:rFonts w:asciiTheme="minorAscii"/>
          <w:color w:val="000000"/>
        </w:rPr>
      </w:pPr>
      <w:r>
        <w:rPr>
          <w:rFonts w:asciiTheme="minorAscii"/>
          <w:b/>
          <w:color w:val="000000"/>
        </w:rPr>
        <w:t>5</w:t>
      </w:r>
      <w:r>
        <w:rPr>
          <w:rFonts w:hint="eastAsia" w:asciiTheme="minorAscii"/>
          <w:b/>
          <w:color w:val="000000"/>
        </w:rPr>
        <w:t>．</w:t>
      </w:r>
      <w:r>
        <w:rPr>
          <w:rFonts w:asciiTheme="minorAscii"/>
          <w:color w:val="000000"/>
        </w:rPr>
        <w:t xml:space="preserve"> </w:t>
      </w:r>
      <w:r>
        <w:rPr>
          <w:rFonts w:hint="eastAsia" w:asciiTheme="minorAscii"/>
          <w:color w:val="000000"/>
        </w:rPr>
        <w:t>低血压：成人收缩压低于</w:t>
      </w:r>
      <w:r>
        <w:rPr>
          <w:rFonts w:asciiTheme="minorAscii"/>
          <w:color w:val="000000"/>
        </w:rPr>
        <w:t>12kPa</w:t>
      </w:r>
      <w:r>
        <w:rPr>
          <w:rFonts w:hint="eastAsia" w:asciiTheme="minorAscii"/>
          <w:color w:val="000000"/>
        </w:rPr>
        <w:t>（</w:t>
      </w:r>
      <w:r>
        <w:rPr>
          <w:rFonts w:asciiTheme="minorAscii"/>
          <w:color w:val="000000"/>
        </w:rPr>
        <w:t>90mmHg</w:t>
      </w:r>
      <w:r>
        <w:rPr>
          <w:rFonts w:hint="eastAsia" w:asciiTheme="minorAscii"/>
          <w:color w:val="000000"/>
        </w:rPr>
        <w:t>），舒张压低于</w:t>
      </w:r>
      <w:r>
        <w:rPr>
          <w:rFonts w:asciiTheme="minorAscii"/>
          <w:color w:val="000000"/>
        </w:rPr>
        <w:t>6.6kPa</w:t>
      </w:r>
      <w:r>
        <w:rPr>
          <w:rFonts w:hint="eastAsia" w:asciiTheme="minorAscii"/>
          <w:color w:val="000000"/>
        </w:rPr>
        <w:t>（</w:t>
      </w:r>
      <w:r>
        <w:rPr>
          <w:rFonts w:asciiTheme="minorAscii"/>
          <w:color w:val="000000"/>
        </w:rPr>
        <w:t>60mmHg</w:t>
      </w:r>
      <w:r>
        <w:rPr>
          <w:rFonts w:hint="eastAsia" w:asciiTheme="minorAscii"/>
          <w:color w:val="000000"/>
        </w:rPr>
        <w:t>）。</w:t>
      </w:r>
    </w:p>
    <w:p>
      <w:pPr>
        <w:spacing w:line="360" w:lineRule="auto"/>
        <w:rPr>
          <w:rFonts w:asciiTheme="minorAscii"/>
          <w:b/>
          <w:color w:val="000000"/>
        </w:rPr>
      </w:pPr>
      <w:r>
        <w:rPr>
          <w:rFonts w:hint="eastAsia" w:asciiTheme="minorAscii"/>
          <w:b/>
          <w:color w:val="000000"/>
        </w:rPr>
        <w:t>二、填空题：</w:t>
      </w:r>
    </w:p>
    <w:p>
      <w:pPr>
        <w:spacing w:line="360" w:lineRule="auto"/>
        <w:rPr>
          <w:rFonts w:asciiTheme="minorAscii"/>
          <w:color w:val="000000"/>
        </w:rPr>
      </w:pPr>
      <w:r>
        <w:rPr>
          <w:rFonts w:asciiTheme="minorAscii"/>
          <w:color w:val="000000"/>
        </w:rPr>
        <w:t>1</w:t>
      </w:r>
      <w:r>
        <w:rPr>
          <w:rFonts w:hint="eastAsia" w:asciiTheme="minorAscii"/>
          <w:color w:val="000000"/>
        </w:rPr>
        <w:t>．动脉的充盈度</w:t>
      </w:r>
      <w:r>
        <w:rPr>
          <w:rFonts w:asciiTheme="minorAscii"/>
          <w:color w:val="000000"/>
        </w:rPr>
        <w:t xml:space="preserve">    </w:t>
      </w:r>
      <w:r>
        <w:rPr>
          <w:rFonts w:hint="eastAsia" w:asciiTheme="minorAscii"/>
          <w:color w:val="000000"/>
        </w:rPr>
        <w:t>动脉壁的弹性</w:t>
      </w:r>
      <w:r>
        <w:rPr>
          <w:rFonts w:asciiTheme="minorAscii"/>
          <w:color w:val="000000"/>
        </w:rPr>
        <w:t xml:space="preserve">    </w:t>
      </w:r>
      <w:r>
        <w:rPr>
          <w:rFonts w:hint="eastAsia" w:asciiTheme="minorAscii"/>
          <w:color w:val="000000"/>
        </w:rPr>
        <w:t>脉压大小</w:t>
      </w:r>
      <w:r>
        <w:rPr>
          <w:rFonts w:asciiTheme="minorAscii"/>
          <w:color w:val="000000"/>
        </w:rPr>
        <w:t>2</w:t>
      </w:r>
      <w:r>
        <w:rPr>
          <w:rFonts w:hint="eastAsia" w:asciiTheme="minorAscii"/>
          <w:color w:val="000000"/>
        </w:rPr>
        <w:t>．时间</w:t>
      </w:r>
      <w:r>
        <w:rPr>
          <w:rFonts w:asciiTheme="minorAscii"/>
          <w:color w:val="000000"/>
        </w:rPr>
        <w:t xml:space="preserve">  </w:t>
      </w:r>
      <w:r>
        <w:rPr>
          <w:rFonts w:hint="eastAsia" w:asciiTheme="minorAscii"/>
          <w:color w:val="000000"/>
        </w:rPr>
        <w:t>部位</w:t>
      </w:r>
      <w:r>
        <w:rPr>
          <w:rFonts w:asciiTheme="minorAscii"/>
          <w:color w:val="000000"/>
        </w:rPr>
        <w:t xml:space="preserve">   </w:t>
      </w:r>
      <w:r>
        <w:rPr>
          <w:rFonts w:hint="eastAsia" w:asciiTheme="minorAscii"/>
          <w:color w:val="000000"/>
        </w:rPr>
        <w:t>体位</w:t>
      </w:r>
      <w:r>
        <w:rPr>
          <w:rFonts w:asciiTheme="minorAscii"/>
          <w:color w:val="000000"/>
        </w:rPr>
        <w:t xml:space="preserve">    </w:t>
      </w:r>
      <w:r>
        <w:rPr>
          <w:rFonts w:hint="eastAsia" w:asciiTheme="minorAscii"/>
          <w:color w:val="000000"/>
        </w:rPr>
        <w:t>血压计</w:t>
      </w:r>
    </w:p>
    <w:p>
      <w:pPr>
        <w:spacing w:line="360" w:lineRule="auto"/>
        <w:rPr>
          <w:rFonts w:asciiTheme="minorAscii"/>
          <w:color w:val="000000"/>
        </w:rPr>
      </w:pPr>
      <w:r>
        <w:rPr>
          <w:rFonts w:asciiTheme="minorAscii"/>
          <w:color w:val="000000"/>
        </w:rPr>
        <w:t>3</w:t>
      </w:r>
      <w:r>
        <w:rPr>
          <w:rFonts w:hint="eastAsia" w:asciiTheme="minorAscii"/>
          <w:color w:val="000000"/>
        </w:rPr>
        <w:t>．蛋白质</w:t>
      </w:r>
      <w:r>
        <w:rPr>
          <w:rFonts w:asciiTheme="minorAscii"/>
          <w:color w:val="000000"/>
        </w:rPr>
        <w:t xml:space="preserve">   </w:t>
      </w:r>
      <w:r>
        <w:rPr>
          <w:rFonts w:hint="eastAsia" w:asciiTheme="minorAscii"/>
          <w:color w:val="000000"/>
        </w:rPr>
        <w:t>脂肪</w:t>
      </w:r>
      <w:r>
        <w:rPr>
          <w:rFonts w:asciiTheme="minorAscii"/>
          <w:color w:val="000000"/>
        </w:rPr>
        <w:t xml:space="preserve">    </w:t>
      </w:r>
      <w:r>
        <w:rPr>
          <w:rFonts w:hint="eastAsia" w:asciiTheme="minorAscii"/>
          <w:color w:val="000000"/>
        </w:rPr>
        <w:t>维生素</w:t>
      </w:r>
      <w:r>
        <w:rPr>
          <w:rFonts w:asciiTheme="minorAscii"/>
          <w:color w:val="000000"/>
        </w:rPr>
        <w:t xml:space="preserve">    </w:t>
      </w:r>
      <w:r>
        <w:rPr>
          <w:rFonts w:hint="eastAsia" w:asciiTheme="minorAscii"/>
          <w:color w:val="000000"/>
        </w:rPr>
        <w:t>无机盐</w:t>
      </w:r>
      <w:r>
        <w:rPr>
          <w:rFonts w:asciiTheme="minorAscii"/>
          <w:color w:val="000000"/>
        </w:rPr>
        <w:t xml:space="preserve">    </w:t>
      </w:r>
      <w:r>
        <w:rPr>
          <w:rFonts w:hint="eastAsia" w:asciiTheme="minorAscii"/>
          <w:color w:val="000000"/>
        </w:rPr>
        <w:t>碳水化合物</w:t>
      </w:r>
      <w:r>
        <w:rPr>
          <w:rFonts w:asciiTheme="minorAscii"/>
          <w:color w:val="000000"/>
        </w:rPr>
        <w:t>4</w:t>
      </w:r>
      <w:r>
        <w:rPr>
          <w:rFonts w:hint="eastAsia" w:asciiTheme="minorAscii"/>
          <w:color w:val="000000"/>
        </w:rPr>
        <w:t>．体温上升期</w:t>
      </w:r>
      <w:r>
        <w:rPr>
          <w:rFonts w:asciiTheme="minorAscii"/>
          <w:color w:val="000000"/>
        </w:rPr>
        <w:t xml:space="preserve">    </w:t>
      </w:r>
      <w:r>
        <w:rPr>
          <w:rFonts w:hint="eastAsia" w:asciiTheme="minorAscii"/>
          <w:color w:val="000000"/>
        </w:rPr>
        <w:t>高热期</w:t>
      </w:r>
      <w:r>
        <w:rPr>
          <w:rFonts w:asciiTheme="minorAscii"/>
          <w:color w:val="000000"/>
        </w:rPr>
        <w:t xml:space="preserve">   </w:t>
      </w:r>
      <w:r>
        <w:rPr>
          <w:rFonts w:hint="eastAsia" w:asciiTheme="minorAscii"/>
          <w:color w:val="000000"/>
        </w:rPr>
        <w:t>退热期</w:t>
      </w:r>
    </w:p>
    <w:p>
      <w:pPr>
        <w:spacing w:line="360" w:lineRule="auto"/>
        <w:rPr>
          <w:rFonts w:asciiTheme="minorAscii"/>
          <w:color w:val="000000"/>
        </w:rPr>
      </w:pPr>
      <w:r>
        <w:rPr>
          <w:rFonts w:asciiTheme="minorAscii"/>
          <w:color w:val="000000"/>
        </w:rPr>
        <w:t>5</w:t>
      </w:r>
      <w:r>
        <w:rPr>
          <w:rFonts w:hint="eastAsia" w:asciiTheme="minorAscii"/>
          <w:color w:val="000000"/>
        </w:rPr>
        <w:t>．危重病人</w:t>
      </w:r>
      <w:r>
        <w:rPr>
          <w:rFonts w:asciiTheme="minorAscii"/>
          <w:color w:val="000000"/>
        </w:rPr>
        <w:t xml:space="preserve">     </w:t>
      </w:r>
      <w:r>
        <w:rPr>
          <w:rFonts w:hint="eastAsia" w:asciiTheme="minorAscii"/>
          <w:color w:val="000000"/>
        </w:rPr>
        <w:t>即将分娩者</w:t>
      </w:r>
      <w:r>
        <w:rPr>
          <w:rFonts w:asciiTheme="minorAscii"/>
          <w:color w:val="000000"/>
        </w:rPr>
        <w:t>8</w:t>
      </w:r>
      <w:r>
        <w:rPr>
          <w:rFonts w:hint="eastAsia" w:asciiTheme="minorAscii"/>
          <w:color w:val="000000"/>
        </w:rPr>
        <w:t>．保暖</w:t>
      </w:r>
      <w:r>
        <w:rPr>
          <w:rFonts w:asciiTheme="minorAscii"/>
          <w:color w:val="000000"/>
        </w:rPr>
        <w:t xml:space="preserve">    </w:t>
      </w:r>
      <w:r>
        <w:rPr>
          <w:rFonts w:hint="eastAsia" w:asciiTheme="minorAscii"/>
          <w:color w:val="000000"/>
        </w:rPr>
        <w:t>中断</w:t>
      </w:r>
      <w:r>
        <w:rPr>
          <w:rFonts w:asciiTheme="minorAscii"/>
          <w:color w:val="000000"/>
        </w:rPr>
        <w:t xml:space="preserve">    </w:t>
      </w:r>
      <w:r>
        <w:rPr>
          <w:rFonts w:hint="eastAsia" w:asciiTheme="minorAscii"/>
          <w:color w:val="000000"/>
        </w:rPr>
        <w:t>卧位</w:t>
      </w:r>
      <w:r>
        <w:rPr>
          <w:rFonts w:asciiTheme="minorAscii"/>
          <w:color w:val="000000"/>
        </w:rPr>
        <w:t xml:space="preserve">    </w:t>
      </w:r>
      <w:r>
        <w:rPr>
          <w:rFonts w:hint="eastAsia" w:asciiTheme="minorAscii"/>
          <w:color w:val="000000"/>
        </w:rPr>
        <w:t>安全</w:t>
      </w:r>
    </w:p>
    <w:p>
      <w:pPr>
        <w:spacing w:line="360" w:lineRule="auto"/>
        <w:rPr>
          <w:rFonts w:hint="eastAsia" w:asciiTheme="minorAscii"/>
          <w:color w:val="000000"/>
        </w:rPr>
      </w:pPr>
      <w:r>
        <w:rPr>
          <w:rFonts w:hint="eastAsia" w:asciiTheme="minorAscii"/>
          <w:color w:val="000000"/>
        </w:rPr>
        <w:t>10．诊断   治疗   护理   翻身   卧位   并发症11．头、胸部    呼吸    下肢    静脉血回流</w:t>
      </w:r>
    </w:p>
    <w:p>
      <w:pPr>
        <w:spacing w:line="360" w:lineRule="auto"/>
        <w:rPr>
          <w:rFonts w:hint="eastAsia" w:asciiTheme="minorAscii"/>
          <w:color w:val="000000"/>
        </w:rPr>
      </w:pPr>
      <w:r>
        <w:rPr>
          <w:rFonts w:hint="eastAsia" w:asciiTheme="minorAscii"/>
          <w:color w:val="000000"/>
        </w:rPr>
        <w:t>12．冰硼散    锡类散    藿香煎汤</w:t>
      </w:r>
    </w:p>
    <w:p>
      <w:pPr>
        <w:spacing w:line="360" w:lineRule="auto"/>
        <w:rPr>
          <w:rFonts w:hint="eastAsia" w:asciiTheme="minorAscii"/>
          <w:b/>
          <w:color w:val="000000"/>
        </w:rPr>
      </w:pPr>
      <w:r>
        <w:rPr>
          <w:rFonts w:hint="eastAsia" w:asciiTheme="minorAscii"/>
          <w:b/>
          <w:color w:val="000000"/>
        </w:rPr>
        <w:t>四、选择题：</w:t>
      </w:r>
    </w:p>
    <w:p>
      <w:pPr>
        <w:spacing w:line="360" w:lineRule="auto"/>
        <w:rPr>
          <w:rFonts w:asciiTheme="minorAscii"/>
          <w:b/>
          <w:color w:val="000000"/>
        </w:rPr>
      </w:pPr>
      <w:r>
        <w:rPr>
          <w:rFonts w:hint="eastAsia" w:asciiTheme="minorAscii"/>
          <w:b/>
          <w:color w:val="000000"/>
        </w:rPr>
        <w:t>“</w:t>
      </w:r>
      <w:r>
        <w:rPr>
          <w:rFonts w:hint="eastAsia" w:asciiTheme="minorAscii"/>
          <w:b/>
          <w:color w:val="000000"/>
          <w:lang w:val="en-US" w:eastAsia="zh-CN"/>
        </w:rPr>
        <w:t>单选</w:t>
      </w:r>
      <w:r>
        <w:rPr>
          <w:rFonts w:hint="eastAsia" w:asciiTheme="minorAscii"/>
          <w:b/>
          <w:color w:val="000000"/>
        </w:rPr>
        <w:t>题”</w:t>
      </w:r>
    </w:p>
    <w:p>
      <w:pPr>
        <w:spacing w:line="360" w:lineRule="auto"/>
        <w:rPr>
          <w:rFonts w:hAnsi="宋体" w:asciiTheme="minorAscii"/>
          <w:color w:val="000000"/>
        </w:rPr>
      </w:pPr>
      <w:r>
        <w:rPr>
          <w:rFonts w:hint="eastAsia" w:hAnsi="宋体" w:asciiTheme="minorAscii"/>
          <w:color w:val="000000"/>
        </w:rPr>
        <w:t>1．C   2．B   3．D   4．D    5．A   6．A   7．D   8．E    9．A   10．D</w:t>
      </w:r>
    </w:p>
    <w:p>
      <w:pPr>
        <w:spacing w:line="360" w:lineRule="auto"/>
        <w:rPr>
          <w:rFonts w:hint="eastAsia" w:hAnsi="宋体" w:asciiTheme="minorAscii"/>
          <w:color w:val="000000"/>
        </w:rPr>
      </w:pPr>
      <w:r>
        <w:rPr>
          <w:rFonts w:hint="eastAsia" w:hAnsi="宋体" w:asciiTheme="minorAscii"/>
          <w:color w:val="000000"/>
        </w:rPr>
        <w:t>11．A  12．A  13．A  14．A   15．D  16．D  17．A  18．A   19．C   20．C</w:t>
      </w:r>
    </w:p>
    <w:p>
      <w:pPr>
        <w:spacing w:line="360" w:lineRule="auto"/>
        <w:rPr>
          <w:rFonts w:hint="eastAsia" w:hAnsi="宋体" w:asciiTheme="minorAscii"/>
          <w:b/>
          <w:color w:val="000000"/>
        </w:rPr>
      </w:pPr>
      <w:r>
        <w:rPr>
          <w:rFonts w:hint="eastAsia" w:hAnsi="宋体" w:asciiTheme="minorAscii"/>
          <w:b/>
          <w:color w:val="000000"/>
        </w:rPr>
        <w:t>“</w:t>
      </w:r>
      <w:r>
        <w:rPr>
          <w:rFonts w:hint="eastAsia" w:hAnsi="宋体" w:asciiTheme="minorAscii"/>
          <w:b/>
          <w:color w:val="000000"/>
          <w:lang w:val="en-US" w:eastAsia="zh-CN"/>
        </w:rPr>
        <w:t>多选</w:t>
      </w:r>
      <w:r>
        <w:rPr>
          <w:rFonts w:hint="eastAsia" w:hAnsi="宋体" w:asciiTheme="minorAscii"/>
          <w:b/>
          <w:color w:val="000000"/>
        </w:rPr>
        <w:t>题”</w:t>
      </w:r>
    </w:p>
    <w:p>
      <w:pPr>
        <w:spacing w:line="360" w:lineRule="auto"/>
        <w:rPr>
          <w:rFonts w:hint="eastAsia" w:hAnsi="宋体" w:asciiTheme="minorAscii"/>
          <w:color w:val="000000"/>
        </w:rPr>
      </w:pPr>
      <w:r>
        <w:rPr>
          <w:rFonts w:hint="eastAsia" w:hAnsi="宋体" w:asciiTheme="minorAscii"/>
          <w:color w:val="000000"/>
        </w:rPr>
        <w:t>21．ABCDE     22．ABＣ    23．ABE    24．BD     25．BD</w:t>
      </w:r>
    </w:p>
    <w:p>
      <w:pPr>
        <w:spacing w:line="360" w:lineRule="auto"/>
        <w:rPr>
          <w:rFonts w:hint="eastAsia" w:hAnsi="宋体" w:asciiTheme="minorAscii"/>
          <w:color w:val="000000"/>
        </w:rPr>
      </w:pPr>
      <w:r>
        <w:rPr>
          <w:rFonts w:hint="eastAsia" w:hAnsi="宋体" w:asciiTheme="minorAscii"/>
          <w:color w:val="000000"/>
        </w:rPr>
        <w:t>26．ABDE   27．ABCD    28．ABCDE    29．BE     30．CD</w:t>
      </w:r>
    </w:p>
    <w:p>
      <w:pPr>
        <w:spacing w:line="360" w:lineRule="auto"/>
        <w:rPr>
          <w:rFonts w:hint="eastAsia" w:asciiTheme="minorAscii"/>
          <w:b/>
          <w:color w:val="000000"/>
        </w:rPr>
      </w:pPr>
      <w:r>
        <w:rPr>
          <w:rFonts w:hint="eastAsia" w:asciiTheme="minorAscii"/>
          <w:b/>
          <w:color w:val="000000"/>
        </w:rPr>
        <w:t>五、简答题：</w:t>
      </w:r>
    </w:p>
    <w:p>
      <w:pPr>
        <w:spacing w:line="360" w:lineRule="auto"/>
        <w:ind w:left="420" w:hanging="420" w:hangingChars="200"/>
        <w:rPr>
          <w:rFonts w:asciiTheme="minorAscii"/>
          <w:color w:val="000000"/>
        </w:rPr>
      </w:pPr>
      <w:r>
        <w:rPr>
          <w:rFonts w:asciiTheme="minorAscii"/>
          <w:color w:val="000000"/>
        </w:rPr>
        <w:t>1</w:t>
      </w:r>
      <w:r>
        <w:rPr>
          <w:rFonts w:hint="eastAsia" w:asciiTheme="minorAscii"/>
          <w:color w:val="000000"/>
        </w:rPr>
        <w:t>．对禁食、高热、昏迷、鼻饲、手术后、口腔疾患、生活不能自理，应进行口腔护理每日</w:t>
      </w:r>
      <w:r>
        <w:rPr>
          <w:rFonts w:asciiTheme="minorAscii"/>
          <w:color w:val="000000"/>
        </w:rPr>
        <w:t>2</w:t>
      </w:r>
      <w:r>
        <w:rPr>
          <w:rFonts w:hint="eastAsia" w:asciiTheme="minorAscii"/>
          <w:color w:val="000000"/>
        </w:rPr>
        <w:t>～</w:t>
      </w:r>
      <w:r>
        <w:rPr>
          <w:rFonts w:asciiTheme="minorAscii"/>
          <w:color w:val="000000"/>
        </w:rPr>
        <w:t>3</w:t>
      </w:r>
      <w:r>
        <w:rPr>
          <w:rFonts w:hint="eastAsia" w:asciiTheme="minorAscii"/>
          <w:color w:val="000000"/>
        </w:rPr>
        <w:t>次。</w:t>
      </w:r>
    </w:p>
    <w:p>
      <w:pPr>
        <w:spacing w:line="360" w:lineRule="auto"/>
        <w:rPr>
          <w:rFonts w:asciiTheme="minorAscii"/>
          <w:color w:val="000000"/>
        </w:rPr>
      </w:pPr>
      <w:r>
        <w:rPr>
          <w:rFonts w:asciiTheme="minorAscii"/>
          <w:color w:val="000000"/>
        </w:rPr>
        <w:t>2</w:t>
      </w:r>
      <w:r>
        <w:rPr>
          <w:rFonts w:hint="eastAsia" w:asciiTheme="minorAscii"/>
          <w:color w:val="000000"/>
        </w:rPr>
        <w:t>．（</w:t>
      </w:r>
      <w:r>
        <w:rPr>
          <w:rFonts w:asciiTheme="minorAscii"/>
          <w:color w:val="000000"/>
        </w:rPr>
        <w:t>1</w:t>
      </w:r>
      <w:r>
        <w:rPr>
          <w:rFonts w:hint="eastAsia" w:asciiTheme="minorAscii"/>
          <w:color w:val="000000"/>
        </w:rPr>
        <w:t>）穿隔离衣前，先检查隔离衣长短是否合适、完好、无破损。</w:t>
      </w:r>
    </w:p>
    <w:p>
      <w:pPr>
        <w:spacing w:line="360" w:lineRule="auto"/>
        <w:rPr>
          <w:rFonts w:asciiTheme="minorAscii"/>
          <w:color w:val="000000"/>
        </w:rPr>
      </w:pPr>
      <w:r>
        <w:rPr>
          <w:rFonts w:asciiTheme="minorAscii"/>
          <w:color w:val="000000"/>
        </w:rPr>
        <w:t xml:space="preserve">  </w:t>
      </w:r>
      <w:r>
        <w:rPr>
          <w:rFonts w:hint="eastAsia" w:asciiTheme="minorAscii"/>
          <w:color w:val="000000"/>
        </w:rPr>
        <w:t>（</w:t>
      </w:r>
      <w:r>
        <w:rPr>
          <w:rFonts w:asciiTheme="minorAscii"/>
          <w:color w:val="000000"/>
        </w:rPr>
        <w:t>2</w:t>
      </w:r>
      <w:r>
        <w:rPr>
          <w:rFonts w:hint="eastAsia" w:asciiTheme="minorAscii"/>
          <w:color w:val="000000"/>
        </w:rPr>
        <w:t>）穿隔离衣前，准备好工作中一切需要物品。</w:t>
      </w:r>
    </w:p>
    <w:p>
      <w:pPr>
        <w:spacing w:line="360" w:lineRule="auto"/>
        <w:rPr>
          <w:rFonts w:asciiTheme="minorAscii"/>
          <w:color w:val="000000"/>
        </w:rPr>
      </w:pPr>
      <w:r>
        <w:rPr>
          <w:rFonts w:asciiTheme="minorAscii"/>
          <w:color w:val="000000"/>
        </w:rPr>
        <w:t xml:space="preserve">  </w:t>
      </w:r>
      <w:r>
        <w:rPr>
          <w:rFonts w:hint="eastAsia" w:asciiTheme="minorAscii"/>
          <w:color w:val="000000"/>
        </w:rPr>
        <w:t>（</w:t>
      </w:r>
      <w:r>
        <w:rPr>
          <w:rFonts w:asciiTheme="minorAscii"/>
          <w:color w:val="000000"/>
        </w:rPr>
        <w:t>3</w:t>
      </w:r>
      <w:r>
        <w:rPr>
          <w:rFonts w:hint="eastAsia" w:asciiTheme="minorAscii"/>
          <w:color w:val="000000"/>
        </w:rPr>
        <w:t>）注意保持衣领清洁，系领子时，污染的衣袖不可触及面部及衣领处。</w:t>
      </w:r>
    </w:p>
    <w:p>
      <w:pPr>
        <w:spacing w:line="360" w:lineRule="auto"/>
        <w:rPr>
          <w:rFonts w:asciiTheme="minorAscii"/>
          <w:color w:val="000000"/>
        </w:rPr>
      </w:pPr>
      <w:r>
        <w:rPr>
          <w:rFonts w:asciiTheme="minorAscii"/>
          <w:color w:val="000000"/>
        </w:rPr>
        <w:t xml:space="preserve">  </w:t>
      </w:r>
      <w:r>
        <w:rPr>
          <w:rFonts w:hint="eastAsia" w:asciiTheme="minorAscii"/>
          <w:color w:val="000000"/>
        </w:rPr>
        <w:t>（</w:t>
      </w:r>
      <w:r>
        <w:rPr>
          <w:rFonts w:asciiTheme="minorAscii"/>
          <w:color w:val="000000"/>
        </w:rPr>
        <w:t>4</w:t>
      </w:r>
      <w:r>
        <w:rPr>
          <w:rFonts w:hint="eastAsia" w:asciiTheme="minorAscii"/>
          <w:color w:val="000000"/>
        </w:rPr>
        <w:t>）隔离衣应将全部工作服遮盖。</w:t>
      </w:r>
    </w:p>
    <w:p>
      <w:pPr>
        <w:spacing w:line="360" w:lineRule="auto"/>
        <w:rPr>
          <w:rFonts w:asciiTheme="minorAscii"/>
          <w:color w:val="000000"/>
        </w:rPr>
      </w:pPr>
      <w:r>
        <w:rPr>
          <w:rFonts w:asciiTheme="minorAscii"/>
          <w:color w:val="000000"/>
        </w:rPr>
        <w:t xml:space="preserve">  </w:t>
      </w:r>
      <w:r>
        <w:rPr>
          <w:rFonts w:hint="eastAsia" w:asciiTheme="minorAscii"/>
          <w:color w:val="000000"/>
        </w:rPr>
        <w:t>（</w:t>
      </w:r>
      <w:r>
        <w:rPr>
          <w:rFonts w:asciiTheme="minorAscii"/>
          <w:color w:val="000000"/>
        </w:rPr>
        <w:t>5</w:t>
      </w:r>
      <w:r>
        <w:rPr>
          <w:rFonts w:hint="eastAsia" w:asciiTheme="minorAscii"/>
          <w:color w:val="000000"/>
        </w:rPr>
        <w:t>）隔离衣应每日更换，如有潮湿或污染随时更换。</w:t>
      </w:r>
    </w:p>
    <w:p>
      <w:pPr>
        <w:spacing w:line="360" w:lineRule="auto"/>
        <w:rPr>
          <w:rFonts w:asciiTheme="minorAscii"/>
          <w:color w:val="000000"/>
        </w:rPr>
      </w:pPr>
      <w:r>
        <w:rPr>
          <w:rFonts w:asciiTheme="minorAscii"/>
          <w:color w:val="000000"/>
        </w:rPr>
        <w:t xml:space="preserve">  </w:t>
      </w:r>
      <w:r>
        <w:rPr>
          <w:rFonts w:hint="eastAsia" w:asciiTheme="minorAscii"/>
          <w:color w:val="000000"/>
        </w:rPr>
        <w:t>（</w:t>
      </w:r>
      <w:r>
        <w:rPr>
          <w:rFonts w:asciiTheme="minorAscii"/>
          <w:color w:val="000000"/>
        </w:rPr>
        <w:t>6</w:t>
      </w:r>
      <w:r>
        <w:rPr>
          <w:rFonts w:hint="eastAsia" w:asciiTheme="minorAscii"/>
          <w:color w:val="000000"/>
        </w:rPr>
        <w:t>）穿隔离衣后，不得进入清洁区。</w:t>
      </w:r>
    </w:p>
    <w:p>
      <w:pPr>
        <w:spacing w:line="360" w:lineRule="auto"/>
        <w:rPr>
          <w:rFonts w:hint="eastAsia" w:asciiTheme="minorAscii"/>
          <w:b/>
          <w:color w:val="000000"/>
        </w:rPr>
      </w:pPr>
      <w:r>
        <w:rPr>
          <w:rFonts w:hint="eastAsia" w:asciiTheme="minorAscii"/>
          <w:b/>
          <w:color w:val="000000"/>
        </w:rPr>
        <w:t>六、问答题：</w:t>
      </w:r>
    </w:p>
    <w:p>
      <w:pPr>
        <w:spacing w:line="360" w:lineRule="auto"/>
        <w:rPr>
          <w:rFonts w:asciiTheme="minorAscii"/>
          <w:b/>
          <w:color w:val="000000"/>
        </w:rPr>
      </w:pPr>
      <w:r>
        <w:rPr>
          <w:rFonts w:asciiTheme="minorAscii"/>
          <w:b/>
          <w:color w:val="000000"/>
        </w:rPr>
        <w:t xml:space="preserve"> 1</w:t>
      </w:r>
      <w:r>
        <w:rPr>
          <w:rFonts w:hint="eastAsia" w:asciiTheme="minorAscii"/>
          <w:b/>
          <w:color w:val="000000"/>
        </w:rPr>
        <w:t>．</w:t>
      </w:r>
      <w:r>
        <w:rPr>
          <w:rFonts w:hint="eastAsia" w:asciiTheme="minorAscii"/>
          <w:color w:val="000000"/>
        </w:rPr>
        <w:t>消毒和灭菌的区别</w:t>
      </w:r>
    </w:p>
    <w:p>
      <w:pPr>
        <w:numPr>
          <w:ilvl w:val="0"/>
          <w:numId w:val="0"/>
        </w:numPr>
        <w:spacing w:line="360" w:lineRule="auto"/>
        <w:rPr>
          <w:rFonts w:asciiTheme="minorAscii"/>
          <w:color w:val="000000"/>
        </w:rPr>
      </w:pPr>
      <w:r>
        <w:rPr>
          <w:rFonts w:hint="eastAsia" w:asciiTheme="minorAscii"/>
          <w:color w:val="000000"/>
        </w:rPr>
        <w:t>（1）消毒：是指利用物理或化学方法，清除或杀灭传播媒介上的病原微生物，使之达到无害化的程度。消毒针对的是病原微生物，而不是所有的微生物。</w:t>
      </w:r>
    </w:p>
    <w:p>
      <w:pPr>
        <w:spacing w:line="360" w:lineRule="auto"/>
        <w:rPr>
          <w:rFonts w:asciiTheme="minorAscii"/>
          <w:color w:val="000000"/>
        </w:rPr>
      </w:pPr>
      <w:r>
        <w:rPr>
          <w:rFonts w:hint="eastAsia" w:asciiTheme="minorAscii"/>
          <w:color w:val="000000"/>
        </w:rPr>
        <w:t>（2）灭菌：是指利用物理或化学方法完全清除或杀灭传播媒介上的所有微生物，包括细菌的芽孢，使之达到无菌的程度。</w:t>
      </w:r>
      <w:r>
        <w:rPr>
          <w:rFonts w:asciiTheme="minorAscii"/>
          <w:b/>
          <w:color w:val="000000"/>
        </w:rPr>
        <w:t xml:space="preserve"> </w:t>
      </w:r>
    </w:p>
    <w:p>
      <w:pPr>
        <w:spacing w:line="360" w:lineRule="auto"/>
        <w:ind w:left="360" w:hanging="360"/>
        <w:rPr>
          <w:rFonts w:hint="eastAsia" w:asciiTheme="minorAscii"/>
          <w:color w:val="000000"/>
        </w:rPr>
      </w:pPr>
      <w:r>
        <w:rPr>
          <w:rFonts w:asciiTheme="minorAscii"/>
          <w:color w:val="000000"/>
        </w:rPr>
        <w:t xml:space="preserve"> </w:t>
      </w:r>
      <w:r>
        <w:rPr>
          <w:rFonts w:asciiTheme="minorAscii"/>
          <w:b/>
          <w:color w:val="000000"/>
        </w:rPr>
        <w:t>2</w:t>
      </w:r>
      <w:r>
        <w:rPr>
          <w:rFonts w:hint="eastAsia" w:asciiTheme="minorAscii"/>
          <w:b/>
          <w:color w:val="000000"/>
        </w:rPr>
        <w:t>．</w:t>
      </w:r>
      <w:r>
        <w:rPr>
          <w:rFonts w:hint="eastAsia" w:asciiTheme="minorAscii"/>
          <w:color w:val="000000"/>
        </w:rPr>
        <w:t>发热的过程分三期：</w:t>
      </w:r>
    </w:p>
    <w:p>
      <w:pPr>
        <w:spacing w:line="360" w:lineRule="auto"/>
        <w:ind w:left="360" w:hanging="360"/>
        <w:rPr>
          <w:rFonts w:asciiTheme="minorAscii"/>
          <w:color w:val="000000"/>
        </w:rPr>
      </w:pPr>
      <w:r>
        <w:rPr>
          <w:rFonts w:hint="eastAsia" w:asciiTheme="minorAscii"/>
          <w:color w:val="000000"/>
        </w:rPr>
        <w:t>（1）体温上升期：其特点为产热大于散热。</w:t>
      </w:r>
    </w:p>
    <w:p>
      <w:pPr>
        <w:numPr>
          <w:ilvl w:val="0"/>
          <w:numId w:val="0"/>
        </w:numPr>
        <w:spacing w:line="360" w:lineRule="auto"/>
        <w:rPr>
          <w:rFonts w:asciiTheme="minorAscii"/>
          <w:color w:val="000000"/>
        </w:rPr>
      </w:pPr>
      <w:r>
        <w:rPr>
          <w:rFonts w:hint="eastAsia" w:asciiTheme="minorAscii"/>
          <w:color w:val="000000"/>
        </w:rPr>
        <w:t>（2）高热持续期：其特点为产热和散热在较高水平上趋于平衡，体温维持在较高状态。</w:t>
      </w:r>
    </w:p>
    <w:p>
      <w:pPr>
        <w:numPr>
          <w:ilvl w:val="0"/>
          <w:numId w:val="0"/>
        </w:numPr>
        <w:spacing w:line="360" w:lineRule="auto"/>
        <w:rPr>
          <w:rFonts w:asciiTheme="minorAscii"/>
          <w:color w:val="000000"/>
        </w:rPr>
      </w:pPr>
      <w:r>
        <w:rPr>
          <w:rFonts w:hint="eastAsia" w:asciiTheme="minorAscii"/>
          <w:color w:val="000000"/>
        </w:rPr>
        <w:t>（3）退热期：其特点为散热增加而产热趋于正常，体温恢复至正常的调节水平。</w:t>
      </w:r>
    </w:p>
    <w:p>
      <w:pPr>
        <w:numPr>
          <w:ilvl w:val="0"/>
          <w:numId w:val="1"/>
        </w:numPr>
        <w:spacing w:line="360" w:lineRule="auto"/>
        <w:rPr>
          <w:rFonts w:asciiTheme="minorAscii"/>
          <w:color w:val="000000"/>
        </w:rPr>
      </w:pPr>
      <w:r>
        <w:rPr>
          <w:rFonts w:hint="eastAsia" w:asciiTheme="minorAscii"/>
          <w:color w:val="000000"/>
        </w:rPr>
        <w:t>发生褥疮</w:t>
      </w:r>
      <w:r>
        <w:rPr>
          <w:rFonts w:asciiTheme="minorAscii"/>
          <w:color w:val="000000"/>
          <w:sz w:val="18"/>
        </w:rPr>
        <w:t xml:space="preserve"> </w:t>
      </w:r>
      <w:r>
        <w:rPr>
          <w:rFonts w:hint="eastAsia" w:asciiTheme="minorAscii"/>
          <w:color w:val="000000"/>
          <w:sz w:val="18"/>
        </w:rPr>
        <w:t>，</w:t>
      </w:r>
      <w:r>
        <w:rPr>
          <w:rFonts w:hint="eastAsia" w:asciiTheme="minorAscii"/>
          <w:color w:val="000000"/>
        </w:rPr>
        <w:t>为炎性浸润期。</w:t>
      </w:r>
    </w:p>
    <w:p>
      <w:pPr>
        <w:spacing w:line="360" w:lineRule="auto"/>
        <w:rPr>
          <w:rFonts w:asciiTheme="minorAscii"/>
          <w:color w:val="000000"/>
        </w:rPr>
      </w:pPr>
      <w:r>
        <w:rPr>
          <w:rFonts w:hint="eastAsia" w:asciiTheme="minorAscii"/>
          <w:color w:val="000000"/>
        </w:rPr>
        <w:t>护理：（</w:t>
      </w:r>
      <w:r>
        <w:rPr>
          <w:rFonts w:asciiTheme="minorAscii"/>
          <w:color w:val="000000"/>
        </w:rPr>
        <w:t>1</w:t>
      </w:r>
      <w:r>
        <w:rPr>
          <w:rFonts w:hint="eastAsia" w:asciiTheme="minorAscii"/>
          <w:color w:val="000000"/>
        </w:rPr>
        <w:t>）用无菌注射器抽出水疱中液体，涂消毒液并无菌包扎。</w:t>
      </w:r>
    </w:p>
    <w:p>
      <w:pPr>
        <w:spacing w:line="360" w:lineRule="auto"/>
        <w:rPr>
          <w:rFonts w:asciiTheme="minorAscii"/>
          <w:color w:val="000000"/>
        </w:rPr>
      </w:pPr>
      <w:r>
        <w:rPr>
          <w:rFonts w:hint="eastAsia" w:asciiTheme="minorAscii"/>
          <w:color w:val="000000"/>
        </w:rPr>
        <w:t>（</w:t>
      </w:r>
      <w:r>
        <w:rPr>
          <w:rFonts w:asciiTheme="minorAscii"/>
          <w:color w:val="000000"/>
        </w:rPr>
        <w:t>2</w:t>
      </w:r>
      <w:r>
        <w:rPr>
          <w:rFonts w:hint="eastAsia" w:asciiTheme="minorAscii"/>
          <w:color w:val="000000"/>
        </w:rPr>
        <w:t>）增加翻身次数，注意交班，垫起局部，防止受压。</w:t>
      </w:r>
    </w:p>
    <w:p>
      <w:pPr>
        <w:spacing w:line="360" w:lineRule="auto"/>
        <w:rPr>
          <w:rFonts w:asciiTheme="minorAscii"/>
          <w:color w:val="000000"/>
        </w:rPr>
      </w:pPr>
      <w:r>
        <w:rPr>
          <w:rFonts w:hint="eastAsia" w:asciiTheme="minorAscii"/>
          <w:color w:val="000000"/>
        </w:rPr>
        <w:t>（</w:t>
      </w:r>
      <w:r>
        <w:rPr>
          <w:rFonts w:asciiTheme="minorAscii"/>
          <w:color w:val="000000"/>
        </w:rPr>
        <w:t>3</w:t>
      </w:r>
      <w:r>
        <w:rPr>
          <w:rFonts w:hint="eastAsia" w:asciiTheme="minorAscii"/>
          <w:color w:val="000000"/>
        </w:rPr>
        <w:t>）保持床单位整洁、干燥、无屑。用便器时应垫软纸，防止擦伤皮肤。被服随湿随换。（</w:t>
      </w:r>
      <w:r>
        <w:rPr>
          <w:rFonts w:asciiTheme="minorAscii"/>
          <w:color w:val="000000"/>
        </w:rPr>
        <w:t>4</w:t>
      </w:r>
      <w:r>
        <w:rPr>
          <w:rFonts w:hint="eastAsia" w:asciiTheme="minorAscii"/>
          <w:color w:val="000000"/>
        </w:rPr>
        <w:t>）定时用乙醇按摩身体骨骼突出处及受压部位。</w:t>
      </w:r>
    </w:p>
    <w:p>
      <w:pPr>
        <w:spacing w:line="360" w:lineRule="auto"/>
        <w:rPr>
          <w:rFonts w:asciiTheme="minorAscii"/>
          <w:color w:val="000000"/>
        </w:rPr>
      </w:pPr>
      <w:r>
        <w:rPr>
          <w:rFonts w:hint="eastAsia" w:asciiTheme="minorAscii"/>
          <w:color w:val="000000"/>
        </w:rPr>
        <w:t>（</w:t>
      </w:r>
      <w:r>
        <w:rPr>
          <w:rFonts w:asciiTheme="minorAscii"/>
          <w:color w:val="000000"/>
        </w:rPr>
        <w:t>5</w:t>
      </w:r>
      <w:r>
        <w:rPr>
          <w:rFonts w:hint="eastAsia" w:asciiTheme="minorAscii"/>
          <w:color w:val="000000"/>
        </w:rPr>
        <w:t>）根据病情给予高蛋白、高维生素饮食，协助喂食喂水。</w:t>
      </w:r>
    </w:p>
    <w:p>
      <w:pPr>
        <w:spacing w:line="360" w:lineRule="auto"/>
        <w:rPr>
          <w:rFonts w:hint="eastAsia" w:asciiTheme="minorAscii"/>
          <w:color w:val="000000"/>
        </w:rPr>
      </w:pPr>
      <w:r>
        <w:rPr>
          <w:rFonts w:hint="eastAsia" w:asciiTheme="minorAscii"/>
          <w:color w:val="000000"/>
        </w:rPr>
        <w:t>（</w:t>
      </w:r>
      <w:r>
        <w:rPr>
          <w:rFonts w:asciiTheme="minorAscii"/>
          <w:color w:val="000000"/>
        </w:rPr>
        <w:t>6</w:t>
      </w:r>
      <w:r>
        <w:rPr>
          <w:rFonts w:hint="eastAsia" w:asciiTheme="minorAscii"/>
          <w:color w:val="000000"/>
        </w:rPr>
        <w:t>）做好心理护理，随时满足需要，给予帮助，鼓励病人增进康复的信心。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13562"/>
    <w:multiLevelType w:val="multilevel"/>
    <w:tmpl w:val="54713562"/>
    <w:lvl w:ilvl="0" w:tentative="0">
      <w:start w:val="3"/>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030B1"/>
    <w:rsid w:val="013B0D91"/>
    <w:rsid w:val="6B903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2018-05-28T07:38:00Z</dcterms:created>
  <dc:creator>Administrator</dc:creator>
  <cp:lastModifiedBy>Crystal晶晶</cp:lastModifiedBy>
  <dcterms:modified xsi:type="dcterms:W3CDTF">2018-10-31T09:39:02Z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